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9A809" w14:textId="77777777" w:rsidR="009F6A8F" w:rsidRPr="00283553" w:rsidRDefault="0064748B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01905A5C" w14:textId="77777777" w:rsidR="009F6A8F" w:rsidRPr="00283553" w:rsidRDefault="0064748B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2"/>
          <w:sz w:val="16"/>
          <w:szCs w:val="16"/>
          <w:lang w:val="en-GB" w:bidi="en-GB"/>
        </w:rPr>
        <w:t xml:space="preserve">Ordinance No. 21/2019 </w:t>
      </w:r>
    </w:p>
    <w:p w14:paraId="19E71CEB" w14:textId="77777777" w:rsidR="009F6A8F" w:rsidRPr="00283553" w:rsidRDefault="009F6A8F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524D1E44" w14:textId="77777777" w:rsidR="009F6A8F" w:rsidRDefault="0064748B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738EF333" w14:textId="77777777" w:rsidR="009F6A8F" w:rsidRDefault="009F6A8F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9F6A8F" w14:paraId="06A2A2E2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4E19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02811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76ADDA75" w14:textId="77777777" w:rsidR="009F6A8F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Interpretacja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danych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izotopowych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w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geologii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stosowanej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>/Interpretation of isotopic data in applied geosciences</w:t>
            </w:r>
          </w:p>
        </w:tc>
      </w:tr>
      <w:tr w:rsidR="009F6A8F" w14:paraId="74EE5854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F6CA1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1CA1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4DE2128C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9F6A8F" w14:paraId="31CB6B3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75B0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E5C9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32062BCF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9F6A8F" w:rsidRPr="009A40E8" w14:paraId="5DB9113E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97C3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4122B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6809DEE6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Faculty of Earth Sciences and Environmental Management, Institute of Geological Science, Department of Experimental Petrology.</w:t>
            </w:r>
          </w:p>
        </w:tc>
      </w:tr>
      <w:tr w:rsidR="009F6A8F" w14:paraId="15C2297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62C0" w14:textId="77777777" w:rsidR="009F6A8F" w:rsidRPr="00283553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41075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42280E87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9F6A8F" w14:paraId="026A434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D543B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53665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2614AE2A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9F6A8F" w14:paraId="7316AE1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88E1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6FF46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223C019D" w14:textId="77777777" w:rsidR="009F6A8F" w:rsidRDefault="0064748B" w:rsidP="00E61C49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Geologic</w:t>
            </w:r>
            <w:r w:rsidR="00E61C49">
              <w:rPr>
                <w:rFonts w:ascii="Verdana" w:hAnsi="Verdana" w:cs="Verdana"/>
                <w:sz w:val="20"/>
                <w:szCs w:val="20"/>
                <w:lang w:val="en-GB"/>
              </w:rPr>
              <w:t>al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Engineer</w:t>
            </w:r>
            <w:r w:rsidR="00E61C49">
              <w:rPr>
                <w:rFonts w:ascii="Verdana" w:hAnsi="Verdana" w:cs="Verdana"/>
                <w:sz w:val="20"/>
                <w:szCs w:val="20"/>
                <w:lang w:val="en-GB"/>
              </w:rPr>
              <w:t>ing</w:t>
            </w:r>
          </w:p>
        </w:tc>
      </w:tr>
      <w:tr w:rsidR="009F6A8F" w14:paraId="5FFF599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08756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BAE5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21B2B610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9F6A8F" w14:paraId="08F0871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6852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09E7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09E09CEB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9F6A8F" w14:paraId="6920195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2FAA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5537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44FAEB42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9F6A8F" w:rsidRPr="009A40E8" w14:paraId="356C60F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A158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97300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6EDDAA5A" w14:textId="77777777" w:rsidR="009F6A8F" w:rsidRPr="00283553" w:rsidRDefault="0064748B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Lectures: 18</w:t>
            </w:r>
          </w:p>
          <w:p w14:paraId="48DD395A" w14:textId="77777777" w:rsidR="009F6A8F" w:rsidRPr="00283553" w:rsidRDefault="0064748B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 12</w:t>
            </w:r>
          </w:p>
          <w:p w14:paraId="69EE18DF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6E3D016B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/>
                <w:sz w:val="20"/>
                <w:szCs w:val="20"/>
                <w:lang w:val="en-US"/>
              </w:rPr>
              <w:t>Multimedia lecture, presentation,  practical exercises, individual work, group work, preparation of reports</w:t>
            </w:r>
          </w:p>
        </w:tc>
      </w:tr>
      <w:tr w:rsidR="009F6A8F" w:rsidRPr="009A40E8" w14:paraId="391AA88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14172" w14:textId="77777777" w:rsidR="009F6A8F" w:rsidRPr="00283553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8781A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24B42E13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Coordinator: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prof.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Anna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Pietranik</w:t>
            </w:r>
            <w:proofErr w:type="spellEnd"/>
          </w:p>
          <w:p w14:paraId="2F586452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Lecturer: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,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prof.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Maciej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Górka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prof.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Anna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Pietranik</w:t>
            </w:r>
            <w:proofErr w:type="spellEnd"/>
          </w:p>
          <w:p w14:paraId="6D0D7A53" w14:textId="77777777" w:rsidR="009F6A8F" w:rsidRPr="004213FC" w:rsidRDefault="0064748B" w:rsidP="0028355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Classes instructor: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,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prof.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Maciej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Górka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prof.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Anna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Pietranik</w:t>
            </w:r>
            <w:proofErr w:type="spellEnd"/>
          </w:p>
        </w:tc>
      </w:tr>
      <w:tr w:rsidR="009F6A8F" w:rsidRPr="009A40E8" w14:paraId="1C15FA1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3B7F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60CA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B3FDD34" w14:textId="77777777" w:rsidR="009F6A8F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Basic knowledge and skills in the field of mineralogy, petrology, geology, chemistry and 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lastRenderedPageBreak/>
              <w:t>geochemistry</w:t>
            </w:r>
          </w:p>
        </w:tc>
      </w:tr>
      <w:tr w:rsidR="009F6A8F" w14:paraId="1DB3D70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83B45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83A9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9A5A9B5" w14:textId="77777777" w:rsidR="009F6A8F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Students are familiarized with:</w:t>
            </w:r>
          </w:p>
          <w:p w14:paraId="436C7140" w14:textId="77777777" w:rsidR="009F6A8F" w:rsidRPr="00283553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- the basic rules of the distribution and fractionation of different isotopes within the major parts of the Earth (mantle, crust, hydrosphere, biosphere</w:t>
            </w:r>
            <w:r w:rsidR="004213FC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, atmosphere);</w:t>
            </w: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 xml:space="preserve"> </w:t>
            </w:r>
          </w:p>
          <w:p w14:paraId="32417EB1" w14:textId="77777777" w:rsidR="009F6A8F" w:rsidRPr="00283553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- methods of dating of rocks, minerals and artefacts</w:t>
            </w:r>
            <w:r w:rsidR="004213FC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;</w:t>
            </w:r>
          </w:p>
          <w:p w14:paraId="15A608FF" w14:textId="77777777" w:rsidR="009F6A8F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>isotope</w:t>
            </w:r>
            <w:proofErr w:type="spellEnd"/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>geothermometry</w:t>
            </w:r>
            <w:proofErr w:type="spellEnd"/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F6A8F" w:rsidRPr="009A40E8" w14:paraId="2B597264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2BA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E3B6E" w14:textId="77777777" w:rsidR="009F6A8F" w:rsidRDefault="0064748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4A6AAB8C" w14:textId="77777777" w:rsidR="00283553" w:rsidRDefault="00283553" w:rsidP="00010A99">
            <w:pPr>
              <w:spacing w:after="0" w:line="240" w:lineRule="auto"/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Lectures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794409B9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Basic information on isotopes and their application to solving environmental problems. </w:t>
            </w:r>
          </w:p>
          <w:p w14:paraId="423605AD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Mass dependent and mass independent isotope fractionation. </w:t>
            </w:r>
          </w:p>
          <w:p w14:paraId="2D84A746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Isotopic diversity of the Earth and its interpretation: mantle, crust, critical zone, hydrosphere, atmosphere, biosphere and their interactions. </w:t>
            </w:r>
          </w:p>
          <w:p w14:paraId="5511F1B5" w14:textId="77777777" w:rsidR="00283553" w:rsidRPr="00283553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Isotope </w:t>
            </w:r>
            <w:proofErr w:type="spellStart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geothermometry</w:t>
            </w:r>
            <w:proofErr w:type="spellEnd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and how to use it in </w:t>
            </w:r>
            <w:proofErr w:type="spellStart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geoloegical</w:t>
            </w:r>
            <w:proofErr w:type="spellEnd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and environmental sciences.</w:t>
            </w:r>
          </w:p>
          <w:p w14:paraId="2C729F52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How to date a rock? Different approaches to measuring ages of materials. </w:t>
            </w:r>
          </w:p>
          <w:p w14:paraId="4456DC37" w14:textId="77777777" w:rsidR="00283553" w:rsidRPr="00085CAC" w:rsidRDefault="00283553" w:rsidP="00010A9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Classes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534AF223" w14:textId="77777777" w:rsidR="00283553" w:rsidRPr="00085CA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Sr isotopes as the tool to reconstruct sources of groundwaters.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Mass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balance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models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7D37FF7A" w14:textId="77777777" w:rsidR="00283553" w:rsidRPr="00085CA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Pb isotopes as the tool to detect pollution in soils.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Mass blance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models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850F88F" w14:textId="77777777" w:rsidR="00283553" w:rsidRPr="00283553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Cr isotopes as the tool to 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stimate Cr</w:t>
            </w:r>
            <w:r w:rsidRPr="00283553">
              <w:rPr>
                <w:rFonts w:ascii="Verdana" w:hAnsi="Verdana" w:cs="Verdana"/>
                <w:sz w:val="20"/>
                <w:szCs w:val="20"/>
                <w:vertAlign w:val="superscript"/>
                <w:lang w:val="en-US"/>
              </w:rPr>
              <w:t>+6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reduction</w:t>
            </w:r>
          </w:p>
          <w:p w14:paraId="055C6EED" w14:textId="77777777" w:rsidR="00283553" w:rsidRPr="00283553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Isotope </w:t>
            </w:r>
            <w:proofErr w:type="spellStart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geothermometry</w:t>
            </w:r>
            <w:proofErr w:type="spellEnd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– calculations using Alpha-Delta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database</w:t>
            </w:r>
          </w:p>
          <w:p w14:paraId="46183FEE" w14:textId="77777777" w:rsidR="009F6A8F" w:rsidRPr="004213F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B</w:t>
            </w:r>
            <w:r w:rsidRPr="00283553">
              <w:rPr>
                <w:rFonts w:ascii="Verdana" w:hAnsi="Verdana"/>
                <w:sz w:val="20"/>
                <w:szCs w:val="20"/>
                <w:lang w:val="en-US"/>
              </w:rPr>
              <w:t xml:space="preserve">inary mixing model – Keeling plot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to estimate components in atmospheric particulate matter</w:t>
            </w:r>
          </w:p>
        </w:tc>
      </w:tr>
      <w:tr w:rsidR="009F6A8F" w14:paraId="39FC6E8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63382" w14:textId="77777777" w:rsidR="009F6A8F" w:rsidRPr="004213FC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B926" w14:textId="77777777" w:rsidR="009F6A8F" w:rsidRPr="00283553" w:rsidRDefault="00010A9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Intended learning outcomes:</w:t>
            </w:r>
          </w:p>
          <w:p w14:paraId="3035C61D" w14:textId="77777777" w:rsidR="00283553" w:rsidRPr="00283553" w:rsidRDefault="00283553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  <w:p w14:paraId="19FE222D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W</w:t>
            </w:r>
            <w:r w:rsidR="00283553" w:rsidRPr="00283553">
              <w:rPr>
                <w:rFonts w:ascii="Verdana" w:hAnsi="Verdana" w:cs="Verdana"/>
                <w:sz w:val="20"/>
                <w:szCs w:val="20"/>
                <w:lang w:val="en-GB"/>
              </w:rPr>
              <w:t>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 xml:space="preserve">1 Knows the </w:t>
            </w:r>
            <w:r w:rsidR="00283553" w:rsidRPr="00283553">
              <w:rPr>
                <w:rFonts w:ascii="Verdana" w:hAnsi="Verdana" w:cs="Verdana"/>
                <w:sz w:val="20"/>
                <w:szCs w:val="20"/>
                <w:lang w:val="en-GB"/>
              </w:rPr>
              <w:t>isotopic diversity of the Earth and its components</w:t>
            </w:r>
          </w:p>
          <w:p w14:paraId="4571D171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W_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2 Knows how to use isotope techniques to solve problems related to geological problems, dating and environmental investigations.</w:t>
            </w:r>
          </w:p>
          <w:p w14:paraId="3A7CC5A0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U_1 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Knows how to perform a basic calculation / normalization applied in isotope geology and geochemistry.</w:t>
            </w:r>
          </w:p>
          <w:p w14:paraId="5FB66257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K_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1 Is aware of the role and importance of modern analytical techniques in the geological and geochemical sciences.</w:t>
            </w:r>
          </w:p>
          <w:p w14:paraId="72E78DED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K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 Is capable of reliable sample preparation of geological and environmental isotopic analyzes and understands the social responsibility resulting from presented on the basis of the results, reports and conclusions.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CB3A3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</w:t>
            </w:r>
            <w:r w:rsidR="00010A9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 particular fields of studies:</w:t>
            </w:r>
          </w:p>
          <w:p w14:paraId="0BC4357B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K2_W01, K2_W03, K2_W05</w:t>
            </w:r>
          </w:p>
          <w:p w14:paraId="01446B2E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8D07FBB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K2_W03, K2_W05, InżK2_W02</w:t>
            </w:r>
          </w:p>
          <w:p w14:paraId="31C0EF5E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1ABC48F" w14:textId="77777777" w:rsidR="00675737" w:rsidRDefault="00675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5A092DE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K2_U01, K2_U02, K2_U04</w:t>
            </w:r>
          </w:p>
          <w:p w14:paraId="3C2F1E39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InżK2_U01</w:t>
            </w:r>
          </w:p>
          <w:p w14:paraId="76A746CC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A53F500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K2_K01</w:t>
            </w:r>
          </w:p>
          <w:p w14:paraId="51EAC243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62B6632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K2_K01, K2_K02</w:t>
            </w:r>
          </w:p>
        </w:tc>
      </w:tr>
      <w:tr w:rsidR="009F6A8F" w:rsidRPr="009A40E8" w14:paraId="6C9B3741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9B74B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98831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3E9AB8BC" w14:textId="77777777" w:rsidR="009F6A8F" w:rsidRPr="0064748B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lastRenderedPageBreak/>
              <w:t>Recommended literature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:</w:t>
            </w:r>
          </w:p>
          <w:p w14:paraId="50ADE4BB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1.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Dickin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A.P., Radiogenic Isotope Geology, Cambridge University Press, 1995</w:t>
            </w:r>
          </w:p>
          <w:p w14:paraId="3A2CAB02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2.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Allegre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C. J., Isotope Geology, Cambridge University Press, Cambridge, New York, Melbourne, Madrid, Cape Town, Singapore, São Paulo, 2008</w:t>
            </w:r>
          </w:p>
          <w:p w14:paraId="5EA933BB" w14:textId="77777777" w:rsidR="0064748B" w:rsidRPr="009A40E8" w:rsidRDefault="0064748B" w:rsidP="0064748B">
            <w:pPr>
              <w:spacing w:after="120" w:line="240" w:lineRule="auto"/>
              <w:rPr>
                <w:lang w:val="nl-NL"/>
              </w:rPr>
            </w:pPr>
            <w:r w:rsidRPr="009A40E8">
              <w:rPr>
                <w:rFonts w:ascii="Verdana" w:hAnsi="Verdana" w:cs="Verdana"/>
                <w:sz w:val="20"/>
                <w:szCs w:val="20"/>
                <w:lang w:val="nl-NL"/>
              </w:rPr>
              <w:t>3. Hoefs J., Stable Isotope Geochemistry, Springer-Verlag, Berlin Heidelberg, 2009</w:t>
            </w:r>
          </w:p>
          <w:p w14:paraId="1C327C21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4. Wada E.,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Yoneyama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T., Minagawa M., Ando T., Fry B.D., Stable Isotopes in the biosphere, Kyoto University Press Japan, 1995</w:t>
            </w:r>
          </w:p>
          <w:p w14:paraId="57D0C6BE" w14:textId="77777777" w:rsidR="0064748B" w:rsidRDefault="0064748B" w:rsidP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5. Michener R.,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Lajtha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K., Stable Isotopes in Ecology and Environmental Science, Blackwell Publishing Ltd., 2007</w:t>
            </w:r>
          </w:p>
          <w:p w14:paraId="7F654F2C" w14:textId="77777777" w:rsidR="009F6A8F" w:rsidRPr="004213FC" w:rsidRDefault="0064748B" w:rsidP="004213FC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6 . </w:t>
            </w: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Selected publications from the Web of Science –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available at lecturers</w:t>
            </w:r>
          </w:p>
        </w:tc>
      </w:tr>
      <w:tr w:rsidR="009F6A8F" w:rsidRPr="009A40E8" w14:paraId="0EA372E8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3A496" w14:textId="77777777" w:rsidR="009F6A8F" w:rsidRPr="0064748B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DDE97" w14:textId="77777777" w:rsidR="009F6A8F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 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14:paraId="0181275E" w14:textId="77777777" w:rsidR="0064748B" w:rsidRPr="009A40E8" w:rsidRDefault="0064748B" w:rsidP="0064748B">
            <w:pPr>
              <w:spacing w:after="0" w:line="240" w:lineRule="auto"/>
            </w:pPr>
            <w:r w:rsidRPr="009A40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213FC" w:rsidRPr="009A40E8">
              <w:rPr>
                <w:rFonts w:ascii="Verdana" w:hAnsi="Verdana"/>
                <w:sz w:val="20"/>
                <w:szCs w:val="20"/>
              </w:rPr>
              <w:t xml:space="preserve">Lectures: written test: </w:t>
            </w:r>
            <w:r w:rsidR="004213FC" w:rsidRPr="009A40E8">
              <w:rPr>
                <w:rFonts w:ascii="Verdana" w:hAnsi="Verdana" w:cs="Verdana"/>
                <w:bCs/>
                <w:sz w:val="20"/>
                <w:szCs w:val="20"/>
              </w:rPr>
              <w:t xml:space="preserve">InżK2_W02; </w:t>
            </w:r>
            <w:r w:rsidR="004213FC" w:rsidRPr="009A40E8">
              <w:rPr>
                <w:rFonts w:ascii="Verdana" w:hAnsi="Verdana" w:cs="Verdana"/>
                <w:sz w:val="20"/>
                <w:szCs w:val="20"/>
              </w:rPr>
              <w:t>K_K01; K_W01; K_W03;</w:t>
            </w:r>
            <w:r w:rsidRPr="009A40E8">
              <w:rPr>
                <w:rFonts w:ascii="Verdana" w:hAnsi="Verdana" w:cs="Verdana"/>
                <w:sz w:val="20"/>
                <w:szCs w:val="20"/>
              </w:rPr>
              <w:t xml:space="preserve"> K_W05</w:t>
            </w:r>
            <w:r w:rsidR="004213FC" w:rsidRPr="009A40E8">
              <w:rPr>
                <w:rFonts w:ascii="Verdana" w:hAnsi="Verdana" w:cs="Verdana"/>
                <w:sz w:val="20"/>
                <w:szCs w:val="20"/>
              </w:rPr>
              <w:t>;</w:t>
            </w:r>
            <w:r w:rsidRPr="009A40E8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52CFF2D3" w14:textId="77777777" w:rsidR="009F6A8F" w:rsidRPr="0064748B" w:rsidRDefault="004213FC" w:rsidP="004213FC">
            <w:pPr>
              <w:tabs>
                <w:tab w:val="left" w:pos="2580"/>
              </w:tabs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- Re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ports based on </w:t>
            </w:r>
            <w:r w:rsidRPr="0064748B">
              <w:rPr>
                <w:rFonts w:ascii="Verdana" w:hAnsi="Verdana"/>
                <w:sz w:val="20"/>
                <w:szCs w:val="20"/>
                <w:lang w:val="en-US"/>
              </w:rPr>
              <w:t>calculations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 learnt during classes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InżK2_U01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K2_K01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K2_K02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 K2_U01;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K2_U02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K2_U04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9F6A8F" w:rsidRPr="009A40E8" w14:paraId="2B8BE989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BDC97" w14:textId="77777777" w:rsidR="009F6A8F" w:rsidRPr="0064748B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A4A13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14887DBE" w14:textId="77777777" w:rsidR="0064748B" w:rsidRPr="0064748B" w:rsidRDefault="0064748B" w:rsidP="0064748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>Lecture: : 1-hour written test,  passe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d</w:t>
            </w: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if 60% answered correctly</w:t>
            </w:r>
          </w:p>
          <w:p w14:paraId="534C9666" w14:textId="77777777" w:rsidR="0064748B" w:rsidRPr="0064748B" w:rsidRDefault="004213FC" w:rsidP="0064748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Classes: mean m</w:t>
            </w:r>
            <w:r w:rsidR="0064748B" w:rsidRPr="0064748B">
              <w:rPr>
                <w:rFonts w:ascii="Verdana" w:hAnsi="Verdana" w:cs="Verdana"/>
                <w:sz w:val="20"/>
                <w:szCs w:val="20"/>
                <w:lang w:val="en-US"/>
              </w:rPr>
              <w:t>ark of two based on two r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e</w:t>
            </w:r>
            <w:r w:rsidR="0064748B" w:rsidRPr="0064748B">
              <w:rPr>
                <w:rFonts w:ascii="Verdana" w:hAnsi="Verdana" w:cs="Verdana"/>
                <w:sz w:val="20"/>
                <w:szCs w:val="20"/>
                <w:lang w:val="en-US"/>
              </w:rPr>
              <w:t>ports from the classes</w:t>
            </w:r>
          </w:p>
          <w:p w14:paraId="3C329F9F" w14:textId="77777777" w:rsidR="0064748B" w:rsidRPr="0064748B" w:rsidRDefault="0064748B" w:rsidP="0064748B">
            <w:pPr>
              <w:spacing w:after="0" w:line="240" w:lineRule="auto"/>
              <w:rPr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>Classes – presence obligatory, possibility to attend consultations if absent</w:t>
            </w:r>
          </w:p>
          <w:p w14:paraId="7D22650F" w14:textId="5A055C40" w:rsidR="009F6A8F" w:rsidRPr="004213FC" w:rsidRDefault="009F6A8F" w:rsidP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9F6A8F" w14:paraId="783EA399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AF4A1" w14:textId="77777777" w:rsidR="009F6A8F" w:rsidRPr="004213FC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77F62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9F6A8F" w:rsidRPr="009A40E8" w14:paraId="535D4869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0BFC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38F80" w14:textId="77777777" w:rsidR="009F6A8F" w:rsidRDefault="006474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E9E2" w14:textId="77777777" w:rsidR="009F6A8F" w:rsidRDefault="006474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9F6A8F" w14:paraId="0D8B7B42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FBEA9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21D0E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46917CC0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lecture:18</w:t>
            </w:r>
          </w:p>
          <w:p w14:paraId="566BA359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classes:12</w:t>
            </w:r>
          </w:p>
          <w:p w14:paraId="7A665FC0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exam: 1</w:t>
            </w:r>
          </w:p>
          <w:p w14:paraId="44744176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consultations:8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1752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9F6A8F" w14:paraId="68DA7B2E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45DFB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63935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group-work):</w:t>
            </w:r>
          </w:p>
          <w:p w14:paraId="6B1D639E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preparation 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to the</w:t>
            </w: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class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es</w:t>
            </w: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(lecture, etc.): 6</w:t>
            </w:r>
          </w:p>
          <w:p w14:paraId="61839B88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reading set literature:10</w:t>
            </w:r>
          </w:p>
          <w:p w14:paraId="10F2A96B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writing course report:10</w:t>
            </w:r>
          </w:p>
          <w:p w14:paraId="485A2EC2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exam:10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0ADDB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36</w:t>
            </w:r>
          </w:p>
        </w:tc>
      </w:tr>
      <w:tr w:rsidR="009F6A8F" w14:paraId="4677F596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47EA3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EE68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8F8A6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F6A8F" w14:paraId="6C01C671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9F2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28335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6E3B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B26C44E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945A380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F9E440F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5A5D621" w14:textId="77777777" w:rsidR="009F6A8F" w:rsidRDefault="009F6A8F"/>
    <w:p w14:paraId="3614924C" w14:textId="77777777" w:rsidR="009F6A8F" w:rsidRDefault="009F6A8F"/>
    <w:p w14:paraId="4E3D2D13" w14:textId="77777777" w:rsidR="009F6A8F" w:rsidRDefault="009F6A8F"/>
    <w:sectPr w:rsidR="009F6A8F" w:rsidSect="009F6A8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CBD"/>
    <w:multiLevelType w:val="multilevel"/>
    <w:tmpl w:val="87DA4616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sz w:val="20"/>
        <w:szCs w:val="20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913B0F"/>
    <w:multiLevelType w:val="multilevel"/>
    <w:tmpl w:val="DC64764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E8136E"/>
    <w:multiLevelType w:val="multilevel"/>
    <w:tmpl w:val="09A68D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E1243C4"/>
    <w:multiLevelType w:val="multilevel"/>
    <w:tmpl w:val="065C60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542434">
    <w:abstractNumId w:val="3"/>
  </w:num>
  <w:num w:numId="2" w16cid:durableId="689916368">
    <w:abstractNumId w:val="2"/>
  </w:num>
  <w:num w:numId="3" w16cid:durableId="453642479">
    <w:abstractNumId w:val="1"/>
  </w:num>
  <w:num w:numId="4" w16cid:durableId="1833325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A8F"/>
    <w:rsid w:val="00010A99"/>
    <w:rsid w:val="00283553"/>
    <w:rsid w:val="00366618"/>
    <w:rsid w:val="004213FC"/>
    <w:rsid w:val="0064748B"/>
    <w:rsid w:val="00675737"/>
    <w:rsid w:val="009A40E8"/>
    <w:rsid w:val="009F6A8F"/>
    <w:rsid w:val="00E6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F3A7"/>
  <w15:docId w15:val="{97414D11-91A6-40CC-AC28-6DAF4B9E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qFormat/>
    <w:rsid w:val="00D65D15"/>
  </w:style>
  <w:style w:type="paragraph" w:styleId="Nagwek">
    <w:name w:val="header"/>
    <w:basedOn w:val="Normalny"/>
    <w:next w:val="Tekstpodstawowy"/>
    <w:qFormat/>
    <w:rsid w:val="009F6A8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F6A8F"/>
    <w:pPr>
      <w:spacing w:after="140" w:line="276" w:lineRule="auto"/>
    </w:pPr>
  </w:style>
  <w:style w:type="paragraph" w:styleId="Lista">
    <w:name w:val="List"/>
    <w:basedOn w:val="Tekstpodstawowy"/>
    <w:rsid w:val="009F6A8F"/>
    <w:rPr>
      <w:rFonts w:cs="Arial"/>
    </w:rPr>
  </w:style>
  <w:style w:type="paragraph" w:customStyle="1" w:styleId="Legenda1">
    <w:name w:val="Legenda1"/>
    <w:basedOn w:val="Normalny"/>
    <w:qFormat/>
    <w:rsid w:val="009F6A8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F6A8F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ADF378E9EE4E4B8258C44F2A580F8D" ma:contentTypeVersion="13" ma:contentTypeDescription="Utwórz nowy dokument." ma:contentTypeScope="" ma:versionID="fdfb773dcc82f5ad7042c8b8bc4429f6">
  <xsd:schema xmlns:xsd="http://www.w3.org/2001/XMLSchema" xmlns:xs="http://www.w3.org/2001/XMLSchema" xmlns:p="http://schemas.microsoft.com/office/2006/metadata/properties" xmlns:ns2="a6a3acce-61b0-4ddd-ae06-2d1273ee1e24" xmlns:ns3="cb0307ac-a4d3-47ac-9696-eaac510d0834" targetNamespace="http://schemas.microsoft.com/office/2006/metadata/properties" ma:root="true" ma:fieldsID="337145611a63bd9959f8e8c87647d8df" ns2:_="" ns3:_="">
    <xsd:import namespace="a6a3acce-61b0-4ddd-ae06-2d1273ee1e24"/>
    <xsd:import namespace="cb0307ac-a4d3-47ac-9696-eaac510d0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acce-61b0-4ddd-ae06-2d1273ee1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7c9e1c3-c3c2-408f-994e-125be72b99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307ac-a4d3-47ac-9696-eaac510d08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4c150bd-f265-4ccb-89ad-56a8b851cbce}" ma:internalName="TaxCatchAll" ma:showField="CatchAllData" ma:web="cb0307ac-a4d3-47ac-9696-eaac510d0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0307ac-a4d3-47ac-9696-eaac510d0834" xsi:nil="true"/>
    <lcf76f155ced4ddcb4097134ff3c332f xmlns="a6a3acce-61b0-4ddd-ae06-2d1273ee1e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EBC015-91D4-4C53-A8E2-7AE331323A88}"/>
</file>

<file path=customXml/itemProps2.xml><?xml version="1.0" encoding="utf-8"?>
<ds:datastoreItem xmlns:ds="http://schemas.openxmlformats.org/officeDocument/2006/customXml" ds:itemID="{00A76963-E612-4F7C-9BC9-434CAFFD0A29}"/>
</file>

<file path=customXml/itemProps3.xml><?xml version="1.0" encoding="utf-8"?>
<ds:datastoreItem xmlns:ds="http://schemas.openxmlformats.org/officeDocument/2006/customXml" ds:itemID="{E09C9A88-95FE-4633-BE36-11F8AEA503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2019-04-27T19:26:00Z</dcterms:created>
  <dcterms:modified xsi:type="dcterms:W3CDTF">2022-11-19T17:43:00Z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0x01010095ADF378E9EE4E4B8258C44F2A580F8D</vt:lpwstr>
  </property>
</Properties>
</file>