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42"/>
        <w:gridCol w:w="382"/>
        <w:gridCol w:w="3034"/>
      </w:tblGrid>
      <w:tr w:rsidR="00D87F40" w:rsidRPr="00210B1F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210B1F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15818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44E0DB01" w14:textId="1A8F269C" w:rsidR="00F73839" w:rsidRDefault="00F73839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Paleopalinologia</w:t>
            </w:r>
            <w:proofErr w:type="spellEnd"/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w badaniach osadów czwartorzędowych.</w:t>
            </w:r>
          </w:p>
          <w:p w14:paraId="00C8F1BD" w14:textId="77777777" w:rsidR="00210B1F" w:rsidRPr="00210B1F" w:rsidRDefault="00210B1F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A1FCDEF" w14:textId="6417E071" w:rsidR="00F73839" w:rsidRPr="00210B1F" w:rsidRDefault="00F73839" w:rsidP="000C04B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210B1F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Paleopalinology</w:t>
            </w:r>
            <w:proofErr w:type="spellEnd"/>
            <w:r w:rsidRPr="00210B1F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 xml:space="preserve"> in the q</w:t>
            </w:r>
            <w:r w:rsidR="000C04B5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uaternary sediments research.</w:t>
            </w:r>
          </w:p>
        </w:tc>
      </w:tr>
      <w:tr w:rsidR="00D87F40" w:rsidRPr="00210B1F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210B1F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900081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08A3F5E2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Nauk o Ziemi i Środowisku </w:t>
            </w:r>
          </w:p>
        </w:tc>
      </w:tr>
      <w:tr w:rsidR="00D87F40" w:rsidRPr="00210B1F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210B1F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15A885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75BB10E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Język polski</w:t>
            </w:r>
          </w:p>
        </w:tc>
      </w:tr>
      <w:tr w:rsidR="00D87F40" w:rsidRPr="00210B1F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210B1F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6E9F8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746CCD1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WNZKŚ, Instytut Nauk Geologicznych, Zakład Geologii Stratygraficznej, Pracownia Paleobotaniki</w:t>
            </w:r>
          </w:p>
        </w:tc>
      </w:tr>
      <w:tr w:rsidR="00D87F40" w:rsidRPr="00210B1F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210B1F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3AAF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16CAD87C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USOS</w:t>
            </w:r>
          </w:p>
        </w:tc>
      </w:tr>
      <w:tr w:rsidR="00D87F40" w:rsidRPr="00210B1F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210B1F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A1E31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004E8C53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do wyboru</w:t>
            </w:r>
          </w:p>
        </w:tc>
      </w:tr>
      <w:tr w:rsidR="00D87F40" w:rsidRPr="00210B1F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210B1F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DAAE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0F6B04D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Inżynieria Geologiczna</w:t>
            </w:r>
          </w:p>
        </w:tc>
      </w:tr>
      <w:tr w:rsidR="00D87F40" w:rsidRPr="00210B1F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210B1F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7650F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0D1AADF4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II stopień</w:t>
            </w:r>
          </w:p>
        </w:tc>
      </w:tr>
      <w:tr w:rsidR="00D87F40" w:rsidRPr="00210B1F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210B1F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47519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2C018748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 lub II</w:t>
            </w:r>
          </w:p>
        </w:tc>
      </w:tr>
      <w:tr w:rsidR="00D87F40" w:rsidRPr="00210B1F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210B1F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2C1DF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1510E023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Zimowy lub letni</w:t>
            </w:r>
          </w:p>
        </w:tc>
      </w:tr>
      <w:tr w:rsidR="00D87F40" w:rsidRPr="00210B1F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210B1F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BE1E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3E277E1" w14:textId="32E4E7E4" w:rsidR="002F3316" w:rsidRPr="00210B1F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Ćwiczenia: 12</w:t>
            </w:r>
            <w:r w:rsidR="002F3316" w:rsidRPr="00210B1F">
              <w:rPr>
                <w:rFonts w:ascii="Verdana" w:hAnsi="Verdana"/>
                <w:b/>
                <w:sz w:val="20"/>
                <w:szCs w:val="20"/>
              </w:rPr>
              <w:t xml:space="preserve"> godz.</w:t>
            </w:r>
          </w:p>
          <w:p w14:paraId="2C31A670" w14:textId="6F1BA777" w:rsidR="002F3316" w:rsidRPr="00210B1F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Wykłady: 8</w:t>
            </w:r>
            <w:r w:rsidR="002F3316" w:rsidRPr="00210B1F">
              <w:rPr>
                <w:rFonts w:ascii="Verdana" w:hAnsi="Verdana"/>
                <w:b/>
                <w:sz w:val="20"/>
                <w:szCs w:val="20"/>
              </w:rPr>
              <w:t xml:space="preserve"> godz. </w:t>
            </w:r>
          </w:p>
          <w:p w14:paraId="6F47160A" w14:textId="7001740A" w:rsidR="00E07D25" w:rsidRPr="00210B1F" w:rsidRDefault="00E07D25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Metody kształcenia: - wykład (prezentacja multimedialna) - ćwiczenia (indywidualne</w:t>
            </w:r>
            <w:r w:rsidR="007F1B27" w:rsidRPr="00210B1F">
              <w:rPr>
                <w:rFonts w:ascii="Verdana" w:hAnsi="Verdana"/>
                <w:b/>
                <w:sz w:val="20"/>
                <w:szCs w:val="20"/>
              </w:rPr>
              <w:t>/grupowe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 wykonywanie zadań praktycznych)</w:t>
            </w:r>
          </w:p>
        </w:tc>
      </w:tr>
      <w:tr w:rsidR="00D87F40" w:rsidRPr="00210B1F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210B1F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58E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45FE0E" w:rsidR="00E07D25" w:rsidRPr="00210B1F" w:rsidRDefault="00E07D2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Podstawowa wiedza </w:t>
            </w:r>
            <w:r w:rsidR="00F00105" w:rsidRPr="00210B1F">
              <w:rPr>
                <w:rFonts w:ascii="Verdana" w:hAnsi="Verdana"/>
                <w:b/>
                <w:sz w:val="20"/>
                <w:szCs w:val="20"/>
              </w:rPr>
              <w:t>w zakresie geologii kenozoiku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 i </w:t>
            </w:r>
            <w:proofErr w:type="spellStart"/>
            <w:r w:rsidRPr="00210B1F">
              <w:rPr>
                <w:rFonts w:ascii="Verdana" w:hAnsi="Verdana"/>
                <w:b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D87F40" w:rsidRPr="00210B1F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210B1F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834BA" w14:textId="77777777" w:rsidR="00F00105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3E1FAA80" w:rsidR="00F00105" w:rsidRPr="00210B1F" w:rsidRDefault="001B6CAC" w:rsidP="009931B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Przekazanie wiedzy na temat genezy osadów organicznych. Zapoznanie ze specyfiką analizy pyłkowej - metody badawczej wybranych skał czwartorzędu. 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 xml:space="preserve">Poznanie  zastosowania wyników badań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o</w:t>
            </w:r>
            <w:r w:rsidRPr="00210B1F">
              <w:rPr>
                <w:rFonts w:ascii="Verdana" w:hAnsi="Verdana"/>
                <w:sz w:val="20"/>
                <w:szCs w:val="20"/>
              </w:rPr>
              <w:t>logicznych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geologii czwartorzędu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210B1F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6660D1C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E46523F" w14:textId="77777777" w:rsidR="00F00105" w:rsidRPr="00210B1F" w:rsidRDefault="00F0010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</w:p>
          <w:p w14:paraId="3667A4F7" w14:textId="3651C0C3" w:rsidR="00F00105" w:rsidRPr="00210B1F" w:rsidRDefault="00F00105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</w:t>
            </w:r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definicja, geneza, podział; środowiska i zbiorniki akumulacyjne; sedymentacja a </w:t>
            </w:r>
            <w:proofErr w:type="spellStart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sedentacja</w:t>
            </w:r>
            <w:proofErr w:type="spellEnd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Metodyczne podstawy interpretacji wyników analizy pyłkowej – spektra pyłkowe, lokalne/regionalne poziomy zespołów p</w:t>
            </w:r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yłkowych, </w:t>
            </w:r>
            <w:proofErr w:type="spellStart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palinstratygrafia</w:t>
            </w:r>
            <w:proofErr w:type="spellEnd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Cykl glacjał/interglacjał w sukcesji pyłkowej. Cykl stadiał/interstadiał w sukcesji pyłkowej.</w:t>
            </w:r>
          </w:p>
          <w:p w14:paraId="795CD66C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D446D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</w:t>
            </w:r>
          </w:p>
          <w:p w14:paraId="3DE62F05" w14:textId="715193D4" w:rsidR="009931B4" w:rsidRPr="00210B1F" w:rsidRDefault="009931B4" w:rsidP="0032658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 – typy i rodzaj</w:t>
            </w:r>
            <w:r w:rsidR="00326582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 gytii, typy i rodzaje torfów; 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Pr="00210B1F">
              <w:rPr>
                <w:rFonts w:ascii="Verdana" w:hAnsi="Verdana"/>
                <w:sz w:val="20"/>
                <w:szCs w:val="20"/>
              </w:rPr>
              <w:t>naliza makroskopowa próbek wybranych osadów organicznych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ana</w:t>
            </w:r>
            <w:r w:rsidRPr="00210B1F">
              <w:rPr>
                <w:rFonts w:ascii="Verdana" w:hAnsi="Verdana"/>
                <w:sz w:val="20"/>
                <w:szCs w:val="20"/>
              </w:rPr>
              <w:t>liza zmian środowiskowych w profilach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osadów organicznych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POLPAL specjalistyczny program komputerowy do kreślenia diagramów i histogramów pyłkowych –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budowa, działanie i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prak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>tyczne wykorzystanie w samodzielnej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pracy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studenta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. Podstawy interpretacji diagramów pyłkowych pod kątem wiekowym i </w:t>
            </w:r>
            <w:proofErr w:type="spellStart"/>
            <w:r w:rsidR="004829E4" w:rsidRPr="00210B1F">
              <w:rPr>
                <w:rFonts w:ascii="Verdana" w:hAnsi="Verdana"/>
                <w:sz w:val="20"/>
                <w:szCs w:val="20"/>
              </w:rPr>
              <w:t>paleośrodowiskowym</w:t>
            </w:r>
            <w:proofErr w:type="spellEnd"/>
            <w:r w:rsidR="004829E4" w:rsidRPr="00210B1F">
              <w:rPr>
                <w:rFonts w:ascii="Verdana" w:hAnsi="Verdana"/>
                <w:sz w:val="20"/>
                <w:szCs w:val="20"/>
              </w:rPr>
              <w:t>; sukcesje pyłkowe glacjalne, interglacjalne, stadialne, interstadialne; p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różnych diagramów pyłkowych do wspólnej i samodzielnej interpretacji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D87F40" w:rsidRPr="00210B1F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210B1F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02939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122CECE6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78B68F" w14:textId="3F906E9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P_W01 Zna terminologię z zakresu osadów organicznych</w:t>
            </w:r>
            <w:r w:rsidR="00F74BC0" w:rsidRPr="00210B1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4BC0"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</w:p>
          <w:p w14:paraId="5224957D" w14:textId="11CE3A7F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P_W02 Zna sposoby rozpoznawania osadów organicznych</w:t>
            </w:r>
          </w:p>
          <w:p w14:paraId="2FA6CB84" w14:textId="2DD98F4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P_W03 Potrafi odróżniać poszczególne rodzaje gytii</w:t>
            </w:r>
          </w:p>
          <w:p w14:paraId="3E5A6503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P_W03 Zna zastosowanie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datowaniu osadów czwartorzędowych </w:t>
            </w:r>
          </w:p>
          <w:p w14:paraId="4D4AFCC8" w14:textId="38268F79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 P_U01 Potrafi wykorzystać różne dane zapisu pyłkowego w badaniach stratygraficznych i korelacji osadów. </w:t>
            </w:r>
          </w:p>
          <w:p w14:paraId="2FDFCA51" w14:textId="21924F53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P_U02 Potrafi dokonać interpretacji wiekowej 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paleośrodowiskowej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na podstawie diagramów i przekrojów oraz danych pochodzące z innych źródeł.</w:t>
            </w:r>
          </w:p>
          <w:p w14:paraId="0CFFC945" w14:textId="1616874F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P_U03 Rozróżnia zespoły pyłkowe, potrafi ocenić ich jakość dla rekonstrukcji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B89762D" w14:textId="494745EC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lastRenderedPageBreak/>
              <w:t>P_U04 Potrafi określić podstawowe cechy środowiska powstawania osadów w oparciu o typ i rodzaj osadów organicznych.</w:t>
            </w:r>
          </w:p>
          <w:p w14:paraId="6F9DFC20" w14:textId="511A0049" w:rsidR="00326582" w:rsidRPr="00210B1F" w:rsidRDefault="00F74BC0" w:rsidP="00A70DF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A70DF7" w:rsidRPr="00210B1F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Rozumie potrzebę aktualizowania i pogłębia wiedzę w zakresie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="00A70DF7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9962C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19CEDA0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K2_W06, K2_W01</w:t>
            </w:r>
          </w:p>
          <w:p w14:paraId="598D580F" w14:textId="3177A435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</w:t>
            </w:r>
          </w:p>
          <w:p w14:paraId="3D5237A2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1E82FD4D" w14:textId="52CB0B39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InżK2_W01</w:t>
            </w:r>
          </w:p>
          <w:p w14:paraId="4DCCD6AD" w14:textId="77777777" w:rsidR="00326582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K2_W04; K2_W05</w:t>
            </w:r>
          </w:p>
          <w:p w14:paraId="35CECA74" w14:textId="668B38A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599E73A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B3B5F51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FB3424D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0C93669D" w14:textId="77777777" w:rsidR="007F1B27" w:rsidRPr="00210B1F" w:rsidRDefault="007F1B2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53516D32" w14:textId="55E3507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</w:t>
            </w:r>
          </w:p>
          <w:p w14:paraId="28686713" w14:textId="0DD4460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lastRenderedPageBreak/>
              <w:t>InżK2_U02</w:t>
            </w:r>
          </w:p>
          <w:p w14:paraId="38C525ED" w14:textId="77777777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2B48B8D9" w14:textId="738504E7" w:rsidR="00F74BC0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K2_K02, K2_K01</w:t>
            </w:r>
          </w:p>
          <w:p w14:paraId="5D3E4462" w14:textId="6D89DFC9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7F40" w:rsidRPr="00210B1F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210B1F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8A7D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67360C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-Jachowicz S., Sadowska A., 2003. Palinologia. Wyd. Inst. Bot.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PAN,Kraków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, 411 ss. </w:t>
            </w:r>
          </w:p>
          <w:p w14:paraId="3A82E8CB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Lindner, L. (red.) 1992. Czwartorzęd. Osady, metody badań, stratygrafia. PAE, Warszawa, 683 ss. </w:t>
            </w:r>
          </w:p>
          <w:p w14:paraId="39798AF8" w14:textId="77777777" w:rsidR="00A70DF7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Mojski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>, J. E. 2005. Ziemie polskie w czwartorzędzie. Zarys morfogenezy. Państwowy Instytut Geologiczny, Warszawa, 404 ss.</w:t>
            </w:r>
          </w:p>
          <w:p w14:paraId="58E6291C" w14:textId="2817F0B1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210B1F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210B1F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31E5AD3E" w14:textId="2EEC2A2D" w:rsidR="00DA3B69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515E4030" w14:textId="5B6BCD3F" w:rsidR="00DA3B69" w:rsidRPr="00210B1F" w:rsidRDefault="00DA3B69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-zaliczeniowy sprawdzian pisemny (test zamknięty/otwart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y)</w:t>
            </w:r>
          </w:p>
          <w:p w14:paraId="507EB5F9" w14:textId="37501A26" w:rsidR="00D87F40" w:rsidRPr="00210B1F" w:rsidRDefault="00DA3B69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cząstkowe prace indywidulane i grupowe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BA64E6" w14:textId="497960AD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D87F40" w:rsidRPr="00210B1F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210B1F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52D7A9FF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6A178D9" w14:textId="7B3F80DD" w:rsidR="007F1B27" w:rsidRPr="00210B1F" w:rsidRDefault="007F1B2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zajęć.</w:t>
            </w:r>
          </w:p>
          <w:p w14:paraId="21DA4B1E" w14:textId="75B81281" w:rsidR="007F1B27" w:rsidRPr="00210B1F" w:rsidRDefault="00DA3B6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P_W01, P_W02, P_W03, P_W04, P_W05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– wykład, sprawdzian pi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semny (test zamknięty/</w:t>
            </w:r>
            <w:r w:rsidRPr="00210B1F">
              <w:rPr>
                <w:rFonts w:ascii="Verdana" w:hAnsi="Verdana"/>
                <w:sz w:val="20"/>
                <w:szCs w:val="20"/>
              </w:rPr>
              <w:t>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</w:t>
            </w:r>
            <w:r w:rsidRPr="00210B1F">
              <w:rPr>
                <w:rFonts w:ascii="Verdana" w:hAnsi="Verdana"/>
                <w:sz w:val="20"/>
                <w:szCs w:val="20"/>
              </w:rPr>
              <w:t>) - po zaliczen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iu ćwiczeń, zaliczenie od 50%</w:t>
            </w:r>
          </w:p>
          <w:p w14:paraId="33D213A7" w14:textId="159BCB9E" w:rsidR="00D87F40" w:rsidRPr="00210B1F" w:rsidRDefault="00DA3B69" w:rsidP="007F1B2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P_U01, P_U02, P_U03, 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ćwiczenia,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opracowania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wykonanych zadań </w:t>
            </w:r>
            <w:r w:rsidR="00B400A2" w:rsidRPr="00210B1F">
              <w:rPr>
                <w:rFonts w:ascii="Verdana" w:hAnsi="Verdana"/>
                <w:sz w:val="20"/>
                <w:szCs w:val="20"/>
              </w:rPr>
              <w:t>indywidualnych i grupowych, zaliczenie – średnia ocen cząstkowych.</w:t>
            </w:r>
          </w:p>
        </w:tc>
      </w:tr>
      <w:tr w:rsidR="00D87F40" w:rsidRPr="00210B1F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210B1F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210B1F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210B1F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9D69FDE" w14:textId="2C7E6878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</w:p>
          <w:p w14:paraId="5100CCAB" w14:textId="6BADA996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12</w:t>
            </w:r>
          </w:p>
          <w:p w14:paraId="132CC6BB" w14:textId="77777777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  <w:p w14:paraId="35BCF548" w14:textId="26B89B5B" w:rsidR="00D87F40" w:rsidRPr="00210B1F" w:rsidRDefault="00B400A2" w:rsidP="00B400A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DE600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AA61F" w14:textId="2EA652A9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E23E0A0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6 </w:t>
            </w:r>
          </w:p>
          <w:p w14:paraId="087D394E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5 </w:t>
            </w:r>
          </w:p>
          <w:p w14:paraId="35DBB857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8BCFF21" w14:textId="470C1703" w:rsidR="00D87F40" w:rsidRPr="00210B1F" w:rsidRDefault="00B400A2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84995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42B1CB12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21C0FA7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210B1F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0A4870DB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210B1F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210B1F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210B1F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*niepotrzebne usunąć </w:t>
      </w:r>
    </w:p>
    <w:p w14:paraId="6307F62C" w14:textId="77777777" w:rsidR="00D87F40" w:rsidRPr="00210B1F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Tabelę należy wypełnić czcionką Verdana, wielkość min 9 max 10, interlinia 1; </w:t>
      </w:r>
    </w:p>
    <w:p w14:paraId="3CD4FD5A" w14:textId="5ABEF212" w:rsidR="40760ACE" w:rsidRPr="00210B1F" w:rsidRDefault="00516CBE" w:rsidP="40760ACE">
      <w:pPr>
        <w:rPr>
          <w:rFonts w:ascii="Verdana" w:hAnsi="Verdana"/>
          <w:b/>
          <w:sz w:val="20"/>
          <w:szCs w:val="20"/>
        </w:rPr>
      </w:pPr>
      <w:r w:rsidRPr="00210B1F">
        <w:rPr>
          <w:rFonts w:ascii="Verdana" w:hAnsi="Verdana"/>
          <w:sz w:val="20"/>
          <w:szCs w:val="20"/>
        </w:rPr>
        <w:t>Prowadzący:</w:t>
      </w:r>
      <w:r w:rsidR="00B400A2" w:rsidRPr="00210B1F">
        <w:rPr>
          <w:rFonts w:ascii="Verdana" w:hAnsi="Verdana"/>
          <w:sz w:val="20"/>
          <w:szCs w:val="20"/>
        </w:rPr>
        <w:t xml:space="preserve"> </w:t>
      </w:r>
      <w:r w:rsidR="00B400A2" w:rsidRPr="00210B1F">
        <w:rPr>
          <w:rFonts w:ascii="Verdana" w:hAnsi="Verdana"/>
          <w:b/>
          <w:sz w:val="20"/>
          <w:szCs w:val="20"/>
        </w:rPr>
        <w:t>wykład i ćwiczenia -  dr hab. Małgorzata Malkiewicz</w:t>
      </w:r>
    </w:p>
    <w:p w14:paraId="734FFCB3" w14:textId="77777777" w:rsidR="00B400A2" w:rsidRPr="00210B1F" w:rsidRDefault="00B400A2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C04B5"/>
    <w:rsid w:val="001B6CAC"/>
    <w:rsid w:val="00210B1F"/>
    <w:rsid w:val="002F3316"/>
    <w:rsid w:val="00326582"/>
    <w:rsid w:val="00354EE1"/>
    <w:rsid w:val="003E4CC9"/>
    <w:rsid w:val="004379E7"/>
    <w:rsid w:val="004829E4"/>
    <w:rsid w:val="004F089A"/>
    <w:rsid w:val="00516CBE"/>
    <w:rsid w:val="00540ABD"/>
    <w:rsid w:val="005802DC"/>
    <w:rsid w:val="005A30CC"/>
    <w:rsid w:val="007F1B27"/>
    <w:rsid w:val="009931B4"/>
    <w:rsid w:val="00A50845"/>
    <w:rsid w:val="00A70DF7"/>
    <w:rsid w:val="00B400A2"/>
    <w:rsid w:val="00D87F40"/>
    <w:rsid w:val="00DA3B69"/>
    <w:rsid w:val="00E07D25"/>
    <w:rsid w:val="00E76F76"/>
    <w:rsid w:val="00F00105"/>
    <w:rsid w:val="00F73839"/>
    <w:rsid w:val="00F74B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omylnaczcionkaakapitu"/>
    <w:rsid w:val="00F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946113-32C4-4973-B0C9-454E47407637}"/>
</file>

<file path=customXml/itemProps2.xml><?xml version="1.0" encoding="utf-8"?>
<ds:datastoreItem xmlns:ds="http://schemas.openxmlformats.org/officeDocument/2006/customXml" ds:itemID="{017672C6-05FF-4C01-A289-0D11DB7CC1CC}"/>
</file>

<file path=customXml/itemProps3.xml><?xml version="1.0" encoding="utf-8"?>
<ds:datastoreItem xmlns:ds="http://schemas.openxmlformats.org/officeDocument/2006/customXml" ds:itemID="{7AE0DD47-62BA-4A17-BA92-5ED7DCD77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2</cp:revision>
  <cp:lastPrinted>2020-05-22T11:51:00Z</cp:lastPrinted>
  <dcterms:created xsi:type="dcterms:W3CDTF">2022-03-28T08:48:00Z</dcterms:created>
  <dcterms:modified xsi:type="dcterms:W3CDTF">2022-03-28T08:48:00Z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