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BAE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33A97B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9DB2DF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87FE29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D2527C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736F6" w14:paraId="63DF2D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E4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AE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CF310FB" w14:textId="77777777" w:rsidR="008E7503" w:rsidRPr="00C03C23" w:rsidRDefault="008657DD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3C23">
              <w:rPr>
                <w:rFonts w:ascii="Verdana" w:hAnsi="Verdana"/>
                <w:sz w:val="20"/>
                <w:szCs w:val="20"/>
              </w:rPr>
              <w:t xml:space="preserve">Nie tylko miedź i ropa – potencjał złożowy polskiego </w:t>
            </w:r>
            <w:r w:rsidR="003F1815" w:rsidRPr="00C03C23">
              <w:rPr>
                <w:rFonts w:ascii="Verdana" w:hAnsi="Verdana"/>
                <w:sz w:val="20"/>
                <w:szCs w:val="20"/>
              </w:rPr>
              <w:t>permu</w:t>
            </w:r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/ Not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copper</w:t>
            </w:r>
            <w:proofErr w:type="spellEnd"/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oil</w:t>
            </w:r>
            <w:proofErr w:type="spellEnd"/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–</w:t>
            </w:r>
            <w:r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resource</w:t>
            </w:r>
            <w:proofErr w:type="spellEnd"/>
            <w:r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3C23">
              <w:rPr>
                <w:rFonts w:ascii="Verdana" w:hAnsi="Verdana"/>
                <w:sz w:val="20"/>
                <w:szCs w:val="20"/>
              </w:rPr>
              <w:t>potential</w:t>
            </w:r>
            <w:proofErr w:type="spellEnd"/>
            <w:r w:rsidRPr="00C03C23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3C23">
              <w:rPr>
                <w:rFonts w:ascii="Verdana" w:hAnsi="Verdana"/>
                <w:sz w:val="20"/>
                <w:szCs w:val="20"/>
              </w:rPr>
              <w:t>Polish</w:t>
            </w:r>
            <w:proofErr w:type="spellEnd"/>
            <w:r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F1815" w:rsidRPr="00C03C23">
              <w:rPr>
                <w:rFonts w:ascii="Verdana" w:hAnsi="Verdana"/>
                <w:sz w:val="20"/>
                <w:szCs w:val="20"/>
              </w:rPr>
              <w:t>Permian</w:t>
            </w:r>
            <w:proofErr w:type="spellEnd"/>
          </w:p>
        </w:tc>
      </w:tr>
      <w:tr w:rsidR="008E7503" w:rsidRPr="00864E2D" w14:paraId="0ACF4D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AF58" w14:textId="77777777" w:rsidR="008E7503" w:rsidRPr="00C03C2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743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C6C88F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FA4B4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35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2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E1B7D5B" w14:textId="77777777" w:rsidR="008E7503" w:rsidRPr="00864E2D" w:rsidRDefault="008657DD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20E874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CF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84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05E42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657DD">
              <w:rPr>
                <w:rFonts w:ascii="Verdana" w:hAnsi="Verdana"/>
                <w:sz w:val="20"/>
                <w:szCs w:val="20"/>
              </w:rPr>
              <w:t>Zakład Geologii Stratygraficznej</w:t>
            </w:r>
          </w:p>
        </w:tc>
      </w:tr>
      <w:tr w:rsidR="008E7503" w:rsidRPr="00864E2D" w14:paraId="4808D1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AA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46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CDEBD1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D1BFE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EE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811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F86454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292C6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87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10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B40DE08" w14:textId="77777777" w:rsidR="008E7503" w:rsidRPr="00864E2D" w:rsidRDefault="0086300C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66563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58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2C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D4D37E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3881A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0D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D2A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A546A8B" w14:textId="77777777" w:rsidR="008E7503" w:rsidRPr="00864E2D" w:rsidRDefault="00453C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705E31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2B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8A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F8AF176" w14:textId="77777777" w:rsidR="008E7503" w:rsidRPr="00864E2D" w:rsidRDefault="002736F6" w:rsidP="008657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453CD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63340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C3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332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CF94A0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657DD">
              <w:rPr>
                <w:rFonts w:ascii="Verdana" w:hAnsi="Verdana"/>
                <w:sz w:val="20"/>
                <w:szCs w:val="20"/>
              </w:rPr>
              <w:t>15</w:t>
            </w:r>
          </w:p>
          <w:p w14:paraId="2299563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657DD">
              <w:rPr>
                <w:rFonts w:ascii="Verdana" w:hAnsi="Verdana"/>
                <w:sz w:val="20"/>
                <w:szCs w:val="20"/>
              </w:rPr>
              <w:t>5</w:t>
            </w:r>
          </w:p>
          <w:p w14:paraId="6F8C6E5D" w14:textId="77777777" w:rsidR="00C8307B" w:rsidRDefault="0029228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657DD">
              <w:rPr>
                <w:rFonts w:ascii="Verdana" w:hAnsi="Verdana"/>
                <w:sz w:val="20"/>
                <w:szCs w:val="20"/>
              </w:rPr>
              <w:t>10</w:t>
            </w:r>
          </w:p>
          <w:p w14:paraId="7972DA72" w14:textId="77777777" w:rsidR="00C8307B" w:rsidRPr="00C8307B" w:rsidRDefault="008E7503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D17F5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, prezentacja, dyskusja, ćwiczenia praktyczne, wykonanie raportów </w:t>
            </w:r>
          </w:p>
        </w:tc>
      </w:tr>
      <w:tr w:rsidR="008E7503" w:rsidRPr="00864E2D" w14:paraId="541EE4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16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6C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C9C08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38FF943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3FE5909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64E8DACD" w14:textId="77777777" w:rsidR="008E7503" w:rsidRPr="00864E2D" w:rsidRDefault="00C8307B" w:rsidP="002736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2736F6">
              <w:rPr>
                <w:rFonts w:ascii="Verdana" w:hAnsi="Verdana"/>
                <w:sz w:val="20"/>
                <w:szCs w:val="20"/>
              </w:rPr>
              <w:t>konwersatorium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14:paraId="029884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0B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9C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C44485B" w14:textId="77777777" w:rsidR="008E7503" w:rsidRPr="00864E2D" w:rsidRDefault="009D526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Podstawowa wiedza w zakresie mineralogii, petrologii, geologii dynamicznej,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sedymentologii</w:t>
            </w:r>
          </w:p>
        </w:tc>
      </w:tr>
      <w:tr w:rsidR="008E7503" w:rsidRPr="00864E2D" w14:paraId="2A5430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D4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F67A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B5F83E8" w14:textId="77777777" w:rsidR="008E7503" w:rsidRPr="00864E2D" w:rsidRDefault="009D5262" w:rsidP="003F181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przekazanie studentom wiedzy z zakresu historycznie i obecnie wykorzystywanych złóż w polskim cechsztynie. 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Student zdobędzie znajomość o aktualnie wykorzystywanych i potencjalnych zasobach związanych z permem w Polsce. </w:t>
            </w:r>
          </w:p>
        </w:tc>
      </w:tr>
      <w:tr w:rsidR="008E7503" w:rsidRPr="00864E2D" w14:paraId="764AF97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20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6E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2E67FC5" w14:textId="77777777" w:rsidR="008E7503" w:rsidRDefault="0029228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>Wykład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FC08806" w14:textId="77777777" w:rsidR="00292284" w:rsidRDefault="00292284" w:rsidP="002922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się z rozmieszczeniem skał permu w Polsce; rozmieszczenie i zasoby surowców energetycznych, metalicznych, chemicznych, skalnych; kopaliny główne i towarzyszące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  <w:p w14:paraId="482F37C1" w14:textId="77777777" w:rsidR="00DD2044" w:rsidRDefault="00DD204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67ABE67" w14:textId="77777777" w:rsidR="00DD204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Zapoznanie się ze skałami użytecznymi oraz pozyskiwanymi z nich surowcami (część zajęć w Muzeum Geologicznym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  <w:p w14:paraId="3DE766B6" w14:textId="77777777" w:rsidR="00DD2044" w:rsidRDefault="00DD204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Konwersatorium:</w:t>
            </w:r>
          </w:p>
          <w:p w14:paraId="715C202B" w14:textId="77777777" w:rsidR="00DD2044" w:rsidRPr="0029228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Przykłady złóż permskich w Polsce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52061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67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A3E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5D17F5">
              <w:rPr>
                <w:rFonts w:ascii="Verdana" w:hAnsi="Verdana"/>
                <w:sz w:val="20"/>
                <w:szCs w:val="20"/>
              </w:rPr>
              <w:t>:</w:t>
            </w:r>
          </w:p>
          <w:p w14:paraId="0D284E7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57605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91777B1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457A0D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F1815">
              <w:rPr>
                <w:rFonts w:ascii="Verdana" w:hAnsi="Verdana"/>
                <w:sz w:val="20"/>
                <w:szCs w:val="20"/>
              </w:rPr>
              <w:t>Zna rozmieszczenie i wykształcenie facjalne skał permu w Polsce i na obszarach przyległych</w:t>
            </w:r>
          </w:p>
          <w:p w14:paraId="60C1FBE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EA5FF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Zna surowce mineralne występujące w skałach permskich</w:t>
            </w:r>
          </w:p>
          <w:p w14:paraId="1670F27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1236E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Umie rozpoznawać skały potencjalnie nadające się do wykorzystania</w:t>
            </w:r>
          </w:p>
          <w:p w14:paraId="03D182A2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8D293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Posiada wiedzę umożliwiającą propo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nowanie </w:t>
            </w:r>
            <w:r w:rsidR="003F1815">
              <w:rPr>
                <w:rFonts w:ascii="Verdana" w:hAnsi="Verdana"/>
                <w:sz w:val="20"/>
                <w:szCs w:val="20"/>
              </w:rPr>
              <w:t>wykorzystania surowców</w:t>
            </w:r>
          </w:p>
          <w:p w14:paraId="1D73DF5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4B6F0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F1815">
              <w:rPr>
                <w:rFonts w:ascii="Verdana" w:hAnsi="Verdana"/>
                <w:sz w:val="20"/>
                <w:szCs w:val="20"/>
              </w:rPr>
              <w:t>Ujawnia potrzebę zdobywania nowych wiadomości związanych z rozwojem nauki i gospodarki</w:t>
            </w:r>
          </w:p>
          <w:p w14:paraId="45EE833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2D50A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Potrafi wskazać możliwości wykorzystania surowców towarzyszących </w:t>
            </w:r>
          </w:p>
          <w:p w14:paraId="677C7414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19CE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D17F5">
              <w:rPr>
                <w:rFonts w:ascii="Verdana" w:hAnsi="Verdana"/>
                <w:sz w:val="20"/>
                <w:szCs w:val="20"/>
              </w:rPr>
              <w:t>:</w:t>
            </w:r>
          </w:p>
          <w:p w14:paraId="7CB0B4F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1AA233" w14:textId="77777777" w:rsidR="005D17F5" w:rsidRDefault="005D17F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CD42C9" w14:textId="77777777" w:rsidR="00C8307B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K2_W03</w:t>
            </w:r>
          </w:p>
          <w:p w14:paraId="47880511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373451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DEEAC9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E1CEF3" w14:textId="77777777" w:rsidR="003F1815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K2_W01, K2_W04</w:t>
            </w:r>
          </w:p>
          <w:p w14:paraId="73CD2760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6C8BAF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376B26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0D7AE9">
              <w:rPr>
                <w:rFonts w:ascii="Verdana" w:hAnsi="Verdana"/>
                <w:sz w:val="20"/>
                <w:szCs w:val="20"/>
              </w:rPr>
              <w:t>K2_U04</w:t>
            </w:r>
          </w:p>
          <w:p w14:paraId="0C1681F3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84058B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D57D2A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K2_U07</w:t>
            </w:r>
          </w:p>
          <w:p w14:paraId="162F7BAB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A80692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10D266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</w:t>
            </w:r>
            <w:r w:rsidR="000D7AE9">
              <w:rPr>
                <w:rFonts w:ascii="Verdana" w:hAnsi="Verdana"/>
                <w:sz w:val="20"/>
                <w:szCs w:val="20"/>
              </w:rPr>
              <w:t>, K2_K06</w:t>
            </w:r>
          </w:p>
          <w:p w14:paraId="0B647836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646B56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76932B" w14:textId="77777777" w:rsidR="000D7AE9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F892B0" w14:textId="77777777" w:rsidR="000D7AE9" w:rsidRPr="00864E2D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K2_03</w:t>
            </w:r>
          </w:p>
        </w:tc>
      </w:tr>
      <w:tr w:rsidR="008E7503" w:rsidRPr="00864E2D" w14:paraId="6096BE5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6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D1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139A5D" w14:textId="77777777" w:rsidR="00C8307B" w:rsidRDefault="00C8307B" w:rsidP="002736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015A452" w14:textId="77777777"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Karnkowski P., 1993 - </w:t>
            </w:r>
            <w:r w:rsidRPr="00292284">
              <w:rPr>
                <w:rFonts w:ascii="Verdana" w:hAnsi="Verdana"/>
                <w:sz w:val="20"/>
                <w:szCs w:val="20"/>
              </w:rPr>
              <w:t>Złoża Gazu Ziemnego i ropy Naftowej w Polsce ,Tom I</w:t>
            </w:r>
            <w:r>
              <w:rPr>
                <w:rFonts w:ascii="Verdana" w:hAnsi="Verdana"/>
                <w:sz w:val="20"/>
                <w:szCs w:val="20"/>
              </w:rPr>
              <w:t xml:space="preserve"> Niż Polski. Kraków: 214str.</w:t>
            </w:r>
          </w:p>
          <w:p w14:paraId="694DC304" w14:textId="77777777" w:rsidR="000D7AE9" w:rsidRDefault="000D7AE9" w:rsidP="0029228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Osika R., 1970 – Geologia i surowce mineralne Polski. Wyd. Geologiczne, Warszawa: 874str</w:t>
            </w:r>
            <w:r w:rsidR="00A00C22">
              <w:rPr>
                <w:rFonts w:ascii="Verdana" w:hAnsi="Verdana"/>
                <w:sz w:val="20"/>
                <w:szCs w:val="20"/>
              </w:rPr>
              <w:t>.</w:t>
            </w:r>
            <w:r w:rsidR="000719FC"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14:paraId="673F5980" w14:textId="77777777" w:rsidR="008E7503" w:rsidRDefault="00C8307B" w:rsidP="002736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45976AB" w14:textId="77777777" w:rsidR="000D7AE9" w:rsidRDefault="000D7AE9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Bilans złóż zasobów kopalin w Polsce: </w:t>
            </w:r>
            <w:r w:rsidRPr="000D7AE9">
              <w:rPr>
                <w:rFonts w:ascii="Verdana" w:hAnsi="Verdana"/>
                <w:sz w:val="20"/>
                <w:szCs w:val="20"/>
              </w:rPr>
              <w:t>geoportal.pgi.gov.pl/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css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/surowce/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images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/2017/pdf/bilans_2017.zip</w:t>
            </w:r>
          </w:p>
          <w:p w14:paraId="772A3890" w14:textId="77777777" w:rsidR="000719FC" w:rsidRPr="00203AEA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 xml:space="preserve">Peryt, T.M.,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Geluk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M.C.,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Mathiesen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A., Paul, J. &amp;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Smith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K., 2010 -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Zechstein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In: </w:t>
            </w:r>
            <w:proofErr w:type="spellStart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>Doornenbal</w:t>
            </w:r>
            <w:proofErr w:type="spellEnd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, J.C. and Stevenson, A.G. (editors): Petroleum Geological Atlas of the Southern Permian Basin Area. </w:t>
            </w:r>
            <w:r w:rsidRPr="00203AEA">
              <w:rPr>
                <w:rFonts w:ascii="Verdana" w:hAnsi="Verdana"/>
                <w:sz w:val="20"/>
                <w:szCs w:val="20"/>
              </w:rPr>
              <w:t xml:space="preserve">EAGE Publications 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b.v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. (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Houten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): 123-147</w:t>
            </w:r>
          </w:p>
          <w:p w14:paraId="29C8E03A" w14:textId="77777777"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Piestrzyński A. (red), 2007 - </w:t>
            </w:r>
            <w:r w:rsidRPr="000719FC">
              <w:rPr>
                <w:rFonts w:ascii="Verdana" w:hAnsi="Verdana"/>
                <w:sz w:val="20"/>
                <w:szCs w:val="20"/>
              </w:rPr>
              <w:t>Monografia KGHM Polska Miedź SA</w:t>
            </w:r>
            <w:r>
              <w:rPr>
                <w:rFonts w:ascii="Verdana" w:hAnsi="Verdana"/>
                <w:sz w:val="20"/>
                <w:szCs w:val="20"/>
              </w:rPr>
              <w:t xml:space="preserve">. KGHM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Cuprum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CBR,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1080 str</w:t>
            </w:r>
            <w:r w:rsidR="005D17F5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14:paraId="1A4EEAE9" w14:textId="77777777" w:rsidR="000719FC" w:rsidRPr="00864E2D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Szczegółowa Mapa Geologiczna Polski 1:25 000 i 1:50 000, różne arkusze wraz z objaśnieniami</w:t>
            </w:r>
          </w:p>
        </w:tc>
      </w:tr>
      <w:tr w:rsidR="008E7503" w:rsidRPr="00864E2D" w14:paraId="1372490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02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DA2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4E5D5E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CC3A8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C3A8F" w:rsidRPr="00CC3A8F">
              <w:rPr>
                <w:rFonts w:ascii="Verdana" w:hAnsi="Verdana"/>
                <w:sz w:val="20"/>
                <w:szCs w:val="20"/>
              </w:rPr>
              <w:t>K2_03; K2_K01; K2_K06; K2_U01; K2_U04; K2_U07; K2_W01; K2_W03; K2_W04;</w:t>
            </w:r>
          </w:p>
          <w:p w14:paraId="004C8AB7" w14:textId="77777777" w:rsidR="008E7503" w:rsidRPr="00292284" w:rsidRDefault="008E7503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CC3A8F">
              <w:rPr>
                <w:rFonts w:ascii="Verdana" w:hAnsi="Verdana"/>
                <w:sz w:val="20"/>
                <w:szCs w:val="20"/>
              </w:rPr>
              <w:t xml:space="preserve">alna (indywidualna lub grupowa): </w:t>
            </w:r>
            <w:r w:rsidR="00CC3A8F" w:rsidRPr="00CC3A8F">
              <w:rPr>
                <w:rFonts w:ascii="Verdana" w:hAnsi="Verdana"/>
                <w:sz w:val="20"/>
                <w:szCs w:val="20"/>
              </w:rPr>
              <w:t>K2_03; K2_K01; K2_K06; K2_U01; K2_U04; K2_U07; K2_W01; K2_W03; K2_W04;</w:t>
            </w:r>
          </w:p>
        </w:tc>
      </w:tr>
      <w:tr w:rsidR="008E7503" w:rsidRPr="00864E2D" w14:paraId="3B78D3A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59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753" w14:textId="77777777" w:rsidR="008E7503" w:rsidRPr="005D17F5" w:rsidRDefault="008E7503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C0B8FAB" w14:textId="77777777" w:rsidR="00CC3A8F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końcowy test zaliczeniowy: próg zaliczenia 50% </w:t>
            </w:r>
          </w:p>
          <w:p w14:paraId="329357FB" w14:textId="77777777" w:rsidR="00CC3A8F" w:rsidRPr="001A1CFD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i konwersatorium: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pisemna praca semestralna </w:t>
            </w:r>
            <w:r>
              <w:rPr>
                <w:rFonts w:ascii="Verdana" w:hAnsi="Verdana"/>
                <w:sz w:val="20"/>
                <w:szCs w:val="20"/>
              </w:rPr>
              <w:t>(indywidualna lub grupowa): próg zaliczenia 50%</w:t>
            </w:r>
          </w:p>
          <w:p w14:paraId="5F8CE6A3" w14:textId="1A32284B" w:rsidR="00CC3A8F" w:rsidRPr="00864E2D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9DC610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4EF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76F240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E51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83B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F3A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384E7E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841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7F7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CEF5C7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92284">
              <w:rPr>
                <w:rFonts w:ascii="Verdana" w:hAnsi="Verdana"/>
                <w:sz w:val="20"/>
                <w:szCs w:val="20"/>
              </w:rPr>
              <w:t>15</w:t>
            </w:r>
          </w:p>
          <w:p w14:paraId="55BAFF5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14:paraId="01E2C311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0C75" w14:textId="77777777" w:rsidR="008E7503" w:rsidRPr="00864E2D" w:rsidRDefault="002922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309BCF4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76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7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22AFA2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3AEA">
              <w:rPr>
                <w:rFonts w:ascii="Verdana" w:hAnsi="Verdana"/>
                <w:sz w:val="20"/>
                <w:szCs w:val="20"/>
              </w:rPr>
              <w:t>10</w:t>
            </w:r>
          </w:p>
          <w:p w14:paraId="05CC84D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211D71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14:paraId="51749D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56BA" w14:textId="77777777" w:rsidR="008E7503" w:rsidRPr="00864E2D" w:rsidRDefault="00203A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6782991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8E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B4E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A445" w14:textId="77777777" w:rsidR="008E7503" w:rsidRPr="00864E2D" w:rsidRDefault="00203A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6AC4413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359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74F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0D84" w14:textId="77777777" w:rsidR="008E7503" w:rsidRPr="00864E2D" w:rsidRDefault="00453CD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607BB8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9755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719FC"/>
    <w:rsid w:val="000D7AE9"/>
    <w:rsid w:val="00203AEA"/>
    <w:rsid w:val="002736F6"/>
    <w:rsid w:val="00292284"/>
    <w:rsid w:val="003F1815"/>
    <w:rsid w:val="004053B5"/>
    <w:rsid w:val="00453CDD"/>
    <w:rsid w:val="004556E6"/>
    <w:rsid w:val="005B78DB"/>
    <w:rsid w:val="005D17F5"/>
    <w:rsid w:val="006556AA"/>
    <w:rsid w:val="006A06B2"/>
    <w:rsid w:val="0086300C"/>
    <w:rsid w:val="008657DD"/>
    <w:rsid w:val="008E7503"/>
    <w:rsid w:val="0099524F"/>
    <w:rsid w:val="009D5262"/>
    <w:rsid w:val="00A00C22"/>
    <w:rsid w:val="00A66E97"/>
    <w:rsid w:val="00BB1CBF"/>
    <w:rsid w:val="00C03C23"/>
    <w:rsid w:val="00C04E3A"/>
    <w:rsid w:val="00C22864"/>
    <w:rsid w:val="00C45F7A"/>
    <w:rsid w:val="00C6323D"/>
    <w:rsid w:val="00C650FA"/>
    <w:rsid w:val="00C8307B"/>
    <w:rsid w:val="00CC3A8F"/>
    <w:rsid w:val="00D64DC7"/>
    <w:rsid w:val="00DB1141"/>
    <w:rsid w:val="00DD204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A44B"/>
  <w15:docId w15:val="{87DB224C-D3EA-4C43-9B1E-4EC24965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16B60F-510E-4EDD-8EC2-F9A873792778}"/>
</file>

<file path=customXml/itemProps2.xml><?xml version="1.0" encoding="utf-8"?>
<ds:datastoreItem xmlns:ds="http://schemas.openxmlformats.org/officeDocument/2006/customXml" ds:itemID="{D7E9AB7B-74A0-4A39-A19D-E9767617C06A}"/>
</file>

<file path=customXml/itemProps3.xml><?xml version="1.0" encoding="utf-8"?>
<ds:datastoreItem xmlns:ds="http://schemas.openxmlformats.org/officeDocument/2006/customXml" ds:itemID="{6DE9365B-923A-4FF3-A076-5ABE7E4636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2019-04-23T13:44:00Z</dcterms:created>
  <dcterms:modified xsi:type="dcterms:W3CDTF">2022-11-19T16:10:00Z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