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40F09C58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694735C2" w14:paraId="1EF6DD0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B52104" w:rsidRDefault="00B52104" w14:paraId="7FB9206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K</w:t>
            </w:r>
            <w:r>
              <w:rPr>
                <w:rFonts w:ascii="Verdana" w:hAnsi="Verdana"/>
                <w:sz w:val="20"/>
                <w:szCs w:val="20"/>
              </w:rPr>
              <w:t>artografia geologiczna /  G</w:t>
            </w:r>
            <w:r w:rsidRPr="00B52104">
              <w:rPr>
                <w:rFonts w:ascii="Verdana" w:hAnsi="Verdana"/>
                <w:sz w:val="20"/>
                <w:szCs w:val="20"/>
              </w:rPr>
              <w:t>eological mapping</w:t>
            </w:r>
          </w:p>
        </w:tc>
      </w:tr>
      <w:tr w:rsidRPr="00864E2D" w:rsidR="008E7503" w:rsidTr="694735C2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694735C2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694735C2" w14:paraId="3602B7CC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694735C2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694735C2" w14:paraId="75DCA61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694735C2" w14:paraId="6C4BB22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694735C2" w14:paraId="1525507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43B687E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694735C2" w14:paraId="192D0B5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1013A2" w14:paraId="69CE75A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  <w:r w:rsidR="0005335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64E2D" w:rsidR="008E7503" w:rsidTr="694735C2" w14:paraId="6289D20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694735C2" w14:paraId="708F938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053351" w14:paraId="45B50E1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D2338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P="00C8307B" w:rsidRDefault="00C8307B" w14:paraId="6888495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53351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P="00FD56D2" w:rsidRDefault="008E7503" w14:paraId="12A550C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F43524" w:rsidP="00053351" w:rsidRDefault="00053351" w14:paraId="7DB3D4C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</w:t>
            </w:r>
          </w:p>
        </w:tc>
      </w:tr>
      <w:tr w:rsidRPr="00864E2D" w:rsidR="008E7503" w:rsidTr="694735C2" w14:paraId="636B7D6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14:textId="1EDF58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94735C2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94735C2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94735C2" w:rsidR="268EDD90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694735C2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1013A2" w:rsidRDefault="003A098A" w14:paraId="0D2750C7" w14:textId="2B7BF72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94735C2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694735C2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694735C2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94735C2" w:rsidR="2282F716">
              <w:rPr>
                <w:rFonts w:ascii="Verdana" w:hAnsi="Verdana"/>
                <w:sz w:val="20"/>
                <w:szCs w:val="20"/>
              </w:rPr>
              <w:t xml:space="preserve">Pracownicy Zakładu Geologii Strukturalnej i </w:t>
            </w:r>
            <w:r w:rsidRPr="694735C2" w:rsidR="2282F716">
              <w:rPr>
                <w:rFonts w:ascii="Verdana" w:hAnsi="Verdana"/>
                <w:sz w:val="20"/>
                <w:szCs w:val="20"/>
              </w:rPr>
              <w:t>Kartografii</w:t>
            </w:r>
            <w:r w:rsidRPr="694735C2" w:rsidR="2282F716">
              <w:rPr>
                <w:rFonts w:ascii="Verdana" w:hAnsi="Verdana"/>
                <w:sz w:val="20"/>
                <w:szCs w:val="20"/>
              </w:rPr>
              <w:t xml:space="preserve"> Geologicznej</w:t>
            </w:r>
            <w:r w:rsidRPr="694735C2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694735C2" w14:paraId="0B8CA72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1013A2" w:rsidRDefault="00F85D67" w14:paraId="6F51B1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</w:t>
            </w:r>
            <w:r w:rsidR="003A098A">
              <w:rPr>
                <w:rFonts w:ascii="Verdana" w:hAnsi="Verdana"/>
                <w:sz w:val="20"/>
                <w:szCs w:val="20"/>
              </w:rPr>
              <w:t>intersekcji geologicznej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i</w:t>
            </w:r>
            <w:r w:rsidR="003A09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85D67">
              <w:rPr>
                <w:rFonts w:ascii="Verdana" w:hAnsi="Verdana"/>
                <w:sz w:val="20"/>
                <w:szCs w:val="20"/>
              </w:rPr>
              <w:t xml:space="preserve">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Pr="00864E2D" w:rsidR="008E7503" w:rsidTr="694735C2" w14:paraId="2B0F45C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053351" w:rsidP="002404A0" w:rsidRDefault="00053351" w14:paraId="56E68E7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Celem </w:t>
            </w:r>
            <w:r>
              <w:rPr>
                <w:rFonts w:ascii="Verdana" w:hAnsi="Verdana"/>
                <w:sz w:val="20"/>
                <w:szCs w:val="20"/>
              </w:rPr>
              <w:t xml:space="preserve">wykładu jest </w:t>
            </w:r>
            <w:r w:rsidRPr="00053351">
              <w:rPr>
                <w:rFonts w:ascii="Verdana" w:hAnsi="Verdana"/>
                <w:sz w:val="20"/>
                <w:szCs w:val="20"/>
              </w:rPr>
              <w:t>zapoznanie studentów z podstawami kartografii geologicznej i</w:t>
            </w:r>
            <w:r>
              <w:rPr>
                <w:rFonts w:ascii="Verdana" w:hAnsi="Verdana"/>
                <w:sz w:val="20"/>
                <w:szCs w:val="20"/>
              </w:rPr>
              <w:t xml:space="preserve"> nauk pokrewnych wykorzystywanych do wykonywania dokumentacji kartograficznej. </w:t>
            </w:r>
          </w:p>
          <w:p w:rsidRPr="00864E2D" w:rsidR="008E7503" w:rsidP="002404A0" w:rsidRDefault="00053351" w14:paraId="6DBC7B1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ćwiczeń jest praktyczne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zastosowanie</w:t>
            </w:r>
            <w:r>
              <w:rPr>
                <w:rFonts w:ascii="Verdana" w:hAnsi="Verdana"/>
                <w:sz w:val="20"/>
                <w:szCs w:val="20"/>
              </w:rPr>
              <w:t xml:space="preserve"> metod i technik wykorzystywanych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w tworzeniu dokumentacji geologicznej</w:t>
            </w:r>
            <w:r>
              <w:rPr>
                <w:rFonts w:ascii="Verdana" w:hAnsi="Verdana"/>
                <w:sz w:val="20"/>
                <w:szCs w:val="20"/>
              </w:rPr>
              <w:t>, konstrukcji map i przekrojów oraz profili litologicznych w aspekcie projektowania prac geologicznych i geologiczno-inżynierskich oraz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interpretacj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budowy geologicznej na podstawie map</w:t>
            </w:r>
            <w:r>
              <w:rPr>
                <w:rFonts w:ascii="Verdana" w:hAnsi="Verdana"/>
                <w:sz w:val="20"/>
                <w:szCs w:val="20"/>
              </w:rPr>
              <w:t xml:space="preserve"> geologicznych</w:t>
            </w:r>
            <w:r w:rsidRPr="0005335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64E2D" w:rsidR="008E7503" w:rsidTr="694735C2" w14:paraId="7007C511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2404A0" w:rsidRDefault="00053351" w14:paraId="5B439B1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053351" w:rsidR="00053351" w:rsidP="00053351" w:rsidRDefault="00053351" w14:paraId="4D66D04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Podstawowe pojęcia z zakresu kartografii i kartografii geologicznej, stosowanych układów współrzędnych, odwzorowań kartograficznych, wykorzystania systemu GPS, podkładów topograficznych map geologicznych, rodzajów map geologicznych, sporządzania i edycji map i przekrojów geologicznych, podstaw prawnych sporządzania dokumentacji kartograficznej.</w:t>
            </w:r>
          </w:p>
          <w:p w:rsidRPr="00053351" w:rsidR="00053351" w:rsidP="002404A0" w:rsidRDefault="00053351" w14:paraId="3EA672A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053351" w:rsidR="00053351" w:rsidP="00053351" w:rsidRDefault="00053351" w14:paraId="5CE7A7B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Celem ćwiczeń jest przekazanie podstawowych informacji na temat zasad kreślenia, </w:t>
            </w:r>
          </w:p>
          <w:p w:rsidRPr="00A616C9" w:rsidR="008E7503" w:rsidP="00053351" w:rsidRDefault="00053351" w14:paraId="49B077E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analizy i interpretacji map geologicznych, kreślenia przekrojów geologicznych i profili litologicznych oraz praktyczne ich zastosowanie do wykreślania różnotematycznych map geologicznych na podstawie danych powierzchniowych i otworowych, pozyskiwania użytkowych danych analitycznych z obrazu kartograficznego w celu określenia budowy złóż, projektowania otworów wiertniczych i określenia budowy geologicznej istotnej przy rozwiązywaniu zadań geologiczno-inżynierskich.</w:t>
            </w:r>
          </w:p>
        </w:tc>
      </w:tr>
      <w:tr w:rsidRPr="00864E2D" w:rsidR="008E7503" w:rsidTr="694735C2" w14:paraId="1401B32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0232D" w:rsidR="00C8307B" w:rsidP="00C8307B" w:rsidRDefault="00C8307B" w14:paraId="62486C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34D7B6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 Zna podstawowe pojęcia kartografii geologicznej oraz akty prawne aktualnie obowiązujące w Polsce w zakresie tworzenia opracowań kartograficznych. </w:t>
            </w:r>
          </w:p>
          <w:p w:rsidRPr="00053351" w:rsidR="00053351" w:rsidP="00053351" w:rsidRDefault="00053351" w14:paraId="4B9905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42591DF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W_2 Zna zasady konstrukcji map tematycznych, przekrojów geologicznych i profili litologicznych. Zna zasady analizy i interpretacji danych geologicznych i ich opracowania. </w:t>
            </w:r>
          </w:p>
          <w:p w:rsidRPr="00053351" w:rsidR="00053351" w:rsidP="00053351" w:rsidRDefault="00053351" w14:paraId="1299C4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549B74A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W_3 Zna metodykę i narzędzia niezbędne do realizacji zadań w zakresie kartografii geologicznej oraz ograniczenia wynikające ze stosowania określonych metod.</w:t>
            </w:r>
          </w:p>
          <w:p w:rsidRPr="00053351" w:rsidR="00053351" w:rsidP="00053351" w:rsidRDefault="00053351" w14:paraId="4DDBEF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10BEE6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U_1</w:t>
            </w:r>
            <w:r w:rsidR="009F2BA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53351">
              <w:rPr>
                <w:rFonts w:ascii="Verdana" w:hAnsi="Verdana"/>
                <w:sz w:val="20"/>
                <w:szCs w:val="20"/>
              </w:rPr>
              <w:t xml:space="preserve">Posiada umiejętność pozyskiwania, analizy i interpretacji danych geologicznych do konstrukcji tematycznych map i przekrojów geologicznych, w tym umiejętność korzystania z archiwalnej dokumentacji wiertniczej. </w:t>
            </w:r>
          </w:p>
          <w:p w:rsidRPr="00053351" w:rsidR="00053351" w:rsidP="00053351" w:rsidRDefault="00053351" w14:paraId="3461D7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53351" w:rsidR="00053351" w:rsidP="00053351" w:rsidRDefault="00053351" w14:paraId="195279F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U_2 Potrafi zinterpretować mapę </w:t>
            </w:r>
          </w:p>
          <w:p w:rsidRPr="00053351" w:rsidR="00053351" w:rsidP="00053351" w:rsidRDefault="00053351" w14:paraId="18900F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geologiczną i na jej podstawie określić podstawowe parametry przestrzenne struktur geologicznych na potrzeby </w:t>
            </w:r>
          </w:p>
          <w:p w:rsidRPr="00053351" w:rsidR="00053351" w:rsidP="00053351" w:rsidRDefault="00053351" w14:paraId="3602FE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eksploatacji surowców i działań </w:t>
            </w:r>
          </w:p>
          <w:p w:rsidRPr="00053351" w:rsidR="00053351" w:rsidP="00053351" w:rsidRDefault="00053351" w14:paraId="23A980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środowiskowych. Potrafi odczytać z mapy przestrzenne relacje między poszczególnymi typami </w:t>
            </w:r>
          </w:p>
          <w:p w:rsidRPr="00053351" w:rsidR="00053351" w:rsidP="00053351" w:rsidRDefault="00053351" w14:paraId="725FE68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 xml:space="preserve">struktur geologicznych oraz zapisać te </w:t>
            </w:r>
          </w:p>
          <w:p w:rsidRPr="00053351" w:rsidR="00053351" w:rsidP="00053351" w:rsidRDefault="00053351" w14:paraId="49ABFE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relacje w sposób graficzny na mapie oraz na przekroju geologicznym, w tym ocenić przydatność i wartość różnych źródeł danych geologicznych na potrzeby rozwiązywania zadań kartograficznych.</w:t>
            </w:r>
          </w:p>
          <w:p w:rsidRPr="00053351" w:rsidR="00053351" w:rsidP="00053351" w:rsidRDefault="00053351" w14:paraId="3CF2D8B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053351" w:rsidRDefault="00053351" w14:paraId="2B79B25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U_1 Posiada świadomość konieczności samokształcenia w stosowaniu metod badawczych i aktów prawnych na potrzeby dokumentacji kartograficznej złóż i opracowań geologiczno-inżynierskich. Jest gotów do krytycznej oceny posiadanego materiału dokumentacyjnego, hierarchizacji znaczenia faktów i danych geologicznych oraz do planowania działań w zakresie dokumentacji kartograficznej.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0E5EAFC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341378" w:rsidP="00A616C9" w:rsidRDefault="00341378" w14:paraId="0FB7827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C848EF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K_W10, </w:t>
            </w:r>
          </w:p>
          <w:p w:rsidRPr="009F2BA1" w:rsidR="009F2BA1" w:rsidP="009F2BA1" w:rsidRDefault="009F2BA1" w14:paraId="5A1B6D6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InżK_W12</w:t>
            </w:r>
          </w:p>
          <w:p w:rsidRPr="009F2BA1" w:rsidR="009F2BA1" w:rsidP="009F2BA1" w:rsidRDefault="009F2BA1" w14:paraId="1FC3994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0562CB0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4CE0A4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348147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K1_W06, K1_W11, </w:t>
            </w:r>
          </w:p>
          <w:p w:rsidRPr="009F2BA1" w:rsidR="009F2BA1" w:rsidP="009F2BA1" w:rsidRDefault="009F2BA1" w14:paraId="5E50779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InżK_W03</w:t>
            </w:r>
          </w:p>
          <w:p w:rsidRPr="009F2BA1" w:rsidR="009F2BA1" w:rsidP="009F2BA1" w:rsidRDefault="009F2BA1" w14:paraId="62EBF3C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D98A12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2946DB8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5997CC1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2480EA8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InżK_W03, InżK_W05</w:t>
            </w:r>
          </w:p>
          <w:p w:rsidRPr="009F2BA1" w:rsidR="009F2BA1" w:rsidP="009F2BA1" w:rsidRDefault="009F2BA1" w14:paraId="110FFD3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B69937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FE9F23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1F72F64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2FE25D9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K1_U05,  K1_U11</w:t>
            </w:r>
          </w:p>
          <w:p w:rsidRPr="009F2BA1" w:rsidR="009F2BA1" w:rsidP="009F2BA1" w:rsidRDefault="009F2BA1" w14:paraId="67458EA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InżK_U02</w:t>
            </w:r>
          </w:p>
          <w:p w:rsidRPr="009F2BA1" w:rsidR="009F2BA1" w:rsidP="009F2BA1" w:rsidRDefault="009F2BA1" w14:paraId="08CE6F9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1CDCEA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BB9E25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23DE523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52E5622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F03F1CA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K1_U07</w:t>
            </w:r>
            <w:r>
              <w:rPr>
                <w:rFonts w:ascii="Verdana" w:hAnsi="Verdana"/>
                <w:sz w:val="20"/>
                <w:szCs w:val="20"/>
              </w:rPr>
              <w:tab/>
            </w:r>
          </w:p>
          <w:p w:rsidRPr="009F2BA1" w:rsidR="009F2BA1" w:rsidP="009F2BA1" w:rsidRDefault="009F2BA1" w14:paraId="11C6F90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InżK_U06, InżK_U07</w:t>
            </w:r>
          </w:p>
          <w:p w:rsidR="009F2BA1" w:rsidP="009F2BA1" w:rsidRDefault="009F2BA1" w14:paraId="07547A0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5043CB0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0745931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537F28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DFB9E2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70DF9E5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44E871B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144A5D2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738610E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637805D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463F29E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B7B4B8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3A0FF5F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F2BA1" w:rsidR="009F2BA1" w:rsidP="009F2BA1" w:rsidRDefault="009F2BA1" w14:paraId="13E82BA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K1_K05, K1_K06, K1_K07</w:t>
            </w:r>
          </w:p>
          <w:p w:rsidRPr="00864E2D" w:rsidR="00A73B1D" w:rsidP="009F2BA1" w:rsidRDefault="009F2BA1" w14:paraId="02F79A9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InżK_K01</w:t>
            </w:r>
          </w:p>
        </w:tc>
      </w:tr>
      <w:tr w:rsidRPr="00864E2D" w:rsidR="008E7503" w:rsidTr="694735C2" w14:paraId="4BCF1A8F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30AD6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9F2BA1" w:rsidR="009F2BA1" w:rsidP="00FD2338" w:rsidRDefault="009F2BA1" w14:paraId="7CEF69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 xml:space="preserve">Oberc J. 1988: Interpretacja mapy geologicznej z elementami tektoniki geometrycznej. Ćwiczenia z geologii dynamicznej cz. III, skrypt Uniwersytet Wrocławski, </w:t>
            </w:r>
          </w:p>
          <w:p w:rsidRPr="009F2BA1" w:rsidR="009F2BA1" w:rsidP="00FD2338" w:rsidRDefault="009F2BA1" w14:paraId="5B4C42B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red. Słowański W Kartografia Geologiczna, 1988, Wydawnictwa Geologiczne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Warszawa</w:t>
            </w:r>
          </w:p>
          <w:p w:rsidRPr="009F2BA1" w:rsidR="009F2BA1" w:rsidP="00FD2338" w:rsidRDefault="009F2BA1" w14:paraId="3CBB3E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2338">
              <w:rPr>
                <w:rFonts w:ascii="Verdana" w:hAnsi="Verdana"/>
                <w:sz w:val="20"/>
                <w:szCs w:val="20"/>
                <w:lang w:val="en-GB"/>
              </w:rPr>
              <w:t xml:space="preserve">Powell, D. 1992. </w:t>
            </w:r>
            <w:r w:rsidRPr="009F2BA1">
              <w:rPr>
                <w:rFonts w:ascii="Verdana" w:hAnsi="Verdana"/>
                <w:sz w:val="20"/>
                <w:szCs w:val="20"/>
                <w:lang w:val="en-US"/>
              </w:rPr>
              <w:t xml:space="preserve">Interpretation of geological structures through maps. </w:t>
            </w:r>
            <w:r>
              <w:rPr>
                <w:rFonts w:ascii="Verdana" w:hAnsi="Verdana"/>
                <w:sz w:val="20"/>
                <w:szCs w:val="20"/>
              </w:rPr>
              <w:t>Longman Scientific &amp; Technical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D6346B" w:rsidP="00FD2338" w:rsidRDefault="009F2BA1" w14:paraId="2DEBE16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Dadlez, R. &amp; Jaroszewski, W., 1994. Tektonika. Wydawnictwa Naukowe PWN, Warszawa, 744 pp.</w:t>
            </w:r>
          </w:p>
        </w:tc>
      </w:tr>
      <w:tr w:rsidRPr="00864E2D" w:rsidR="008E7503" w:rsidTr="694735C2" w14:paraId="6705DB54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82907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9F2BA1" w:rsidR="00E56630" w:rsidP="00E56630" w:rsidRDefault="00E56630" w14:paraId="50B715A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pisemne praca semestralna (wykład): 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K_W10, </w:t>
            </w:r>
          </w:p>
          <w:p w:rsidR="00E56630" w:rsidP="00E56630" w:rsidRDefault="00E56630" w14:paraId="2359D0D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InżK_W12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K1_W06, K1_W11, 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InżK_W03, InżK_W05</w:t>
            </w:r>
          </w:p>
          <w:p w:rsidRPr="009F2BA1" w:rsidR="009F2BA1" w:rsidP="009F2BA1" w:rsidRDefault="007969A3" w14:paraId="2EE4490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969A3">
              <w:rPr>
                <w:rFonts w:ascii="Verdana" w:hAnsi="Verdana"/>
                <w:sz w:val="20"/>
                <w:szCs w:val="20"/>
              </w:rPr>
              <w:t xml:space="preserve">ciągła kontrola postępów w zakresie </w:t>
            </w:r>
            <w:r>
              <w:rPr>
                <w:rFonts w:ascii="Verdana" w:hAnsi="Verdana"/>
                <w:sz w:val="20"/>
                <w:szCs w:val="20"/>
              </w:rPr>
              <w:t xml:space="preserve">realizacji zadań ćwiczeniowych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 xml:space="preserve">K_W10, </w:t>
            </w:r>
          </w:p>
          <w:p w:rsidRPr="009F2BA1" w:rsidR="009F2BA1" w:rsidP="009F2BA1" w:rsidRDefault="009F2BA1" w14:paraId="33B9EAA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InżK_W12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F2BA1">
              <w:rPr>
                <w:rFonts w:ascii="Verdana" w:hAnsi="Verdana"/>
                <w:sz w:val="20"/>
                <w:szCs w:val="20"/>
              </w:rPr>
              <w:t xml:space="preserve"> K1_W06, K1_W11, 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InżK_W03, InżK_W05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K1_U05,  K1_U11</w:t>
            </w:r>
          </w:p>
          <w:p w:rsidR="009654DB" w:rsidP="009F2BA1" w:rsidRDefault="009F2BA1" w14:paraId="2FF836EE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F2BA1">
              <w:rPr>
                <w:rFonts w:ascii="Verdana" w:hAnsi="Verdana"/>
                <w:sz w:val="20"/>
                <w:szCs w:val="20"/>
              </w:rPr>
              <w:t>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>
              <w:rPr>
                <w:rFonts w:ascii="Verdana" w:hAnsi="Verdana"/>
                <w:sz w:val="20"/>
                <w:szCs w:val="20"/>
              </w:rPr>
              <w:t>K1_U07</w:t>
            </w:r>
            <w:r>
              <w:rPr>
                <w:rFonts w:ascii="Verdana" w:hAnsi="Verdana"/>
                <w:sz w:val="20"/>
                <w:szCs w:val="20"/>
              </w:rPr>
              <w:t>, InżK_U06, InżK_U07</w:t>
            </w:r>
          </w:p>
          <w:p w:rsidRPr="003745B9" w:rsidR="008E7503" w:rsidP="002639D5" w:rsidRDefault="007969A3" w14:paraId="632AC4F0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śródsemestralne testy pisemne sprawdzające </w:t>
            </w:r>
            <w:r w:rsidR="00E56630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 ćwiczeń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>K1_U07</w:t>
            </w:r>
            <w:r w:rsidR="009F2BA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>InżK_U06, InżK_U07</w:t>
            </w:r>
            <w:r w:rsidR="009F2BA1">
              <w:rPr>
                <w:rFonts w:ascii="Verdana" w:hAnsi="Verdana"/>
                <w:sz w:val="20"/>
                <w:szCs w:val="20"/>
              </w:rPr>
              <w:t>,</w:t>
            </w:r>
            <w:r w:rsidR="009F2BA1">
              <w:t xml:space="preserve">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>K1_U05,  K1_U11</w:t>
            </w:r>
            <w:r w:rsidR="002639D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F2BA1" w:rsidR="009F2BA1">
              <w:rPr>
                <w:rFonts w:ascii="Verdana" w:hAnsi="Verdana"/>
                <w:sz w:val="20"/>
                <w:szCs w:val="20"/>
              </w:rPr>
              <w:t>InżK_U02</w:t>
            </w:r>
          </w:p>
        </w:tc>
      </w:tr>
      <w:tr w:rsidRPr="00864E2D" w:rsidR="008E7503" w:rsidTr="694735C2" w14:paraId="3C64D932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A226A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9F2BA1" w:rsidR="009F2BA1" w:rsidP="002404A0" w:rsidRDefault="009F2BA1" w14:paraId="4C05BD6D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Wykład: </w:t>
            </w:r>
            <w:r w:rsidRPr="009F2BA1">
              <w:rPr>
                <w:rFonts w:ascii="Verdana" w:hAnsi="Verdana" w:eastAsia="Times New Roman"/>
                <w:sz w:val="20"/>
                <w:szCs w:val="20"/>
                <w:lang w:eastAsia="pl-PL"/>
              </w:rPr>
              <w:t>Test końcowy – pytania otwarte i zamknięte. Ocena pozytywna - uzyskanie co najmniej 60% punktów.</w:t>
            </w:r>
          </w:p>
          <w:p w:rsidRPr="009654DB" w:rsidR="008E7503" w:rsidP="002404A0" w:rsidRDefault="009F2BA1" w14:paraId="0DEC41D2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F2BA1"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Ćwiczenia: Ocena z sumy ocen w podziale: 10% z oceny za realizowane ćwiczenia, 90% z ocen uzyskanych z testów śródsemestralnych; ocena pozytywna końcowa – uzyskanie co najmniej 60% punktów.</w:t>
            </w:r>
          </w:p>
        </w:tc>
      </w:tr>
      <w:tr w:rsidRPr="00864E2D" w:rsidR="008E7503" w:rsidTr="694735C2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AD93B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694735C2" w14:paraId="70E76AE1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DE4B5B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694735C2" w14:paraId="329222D4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2639D5" w:rsidR="002639D5" w:rsidP="002639D5" w:rsidRDefault="007969A3" w14:paraId="09B9089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639D5" w:rsidR="002639D5">
              <w:rPr>
                <w:rFonts w:ascii="Verdana" w:hAnsi="Verdana"/>
                <w:sz w:val="20"/>
                <w:szCs w:val="20"/>
              </w:rPr>
              <w:t>wykład: 1</w:t>
            </w:r>
            <w:r w:rsidR="00E56630">
              <w:rPr>
                <w:rFonts w:ascii="Verdana" w:hAnsi="Verdana"/>
                <w:sz w:val="20"/>
                <w:szCs w:val="20"/>
              </w:rPr>
              <w:t>0</w:t>
            </w:r>
            <w:r w:rsidRPr="002639D5" w:rsidR="002639D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2639D5" w:rsidR="002639D5" w:rsidP="002639D5" w:rsidRDefault="002639D5" w14:paraId="1DF482C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ćwiczenia: 36 </w:t>
            </w:r>
          </w:p>
          <w:p w:rsidRPr="002639D5" w:rsidR="002639D5" w:rsidP="002639D5" w:rsidRDefault="002639D5" w14:paraId="446A0F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E56630">
              <w:rPr>
                <w:rFonts w:ascii="Verdana" w:hAnsi="Verdana"/>
                <w:sz w:val="20"/>
                <w:szCs w:val="20"/>
              </w:rPr>
              <w:t>4</w:t>
            </w:r>
            <w:r w:rsidRPr="002639D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64E2D" w:rsidR="008E7503" w:rsidP="002639D5" w:rsidRDefault="002639D5" w14:paraId="4B3B684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2639D5" w14:paraId="00B008B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Pr="00864E2D" w:rsidR="008E7503" w:rsidTr="694735C2" w14:paraId="7E25A160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DBF0D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2639D5" w:rsidR="002639D5" w:rsidP="002639D5" w:rsidRDefault="002639D5" w14:paraId="51F1D31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czytanie wskazanej literatury: 16</w:t>
            </w:r>
          </w:p>
          <w:p w:rsidRPr="002639D5" w:rsidR="002639D5" w:rsidP="002639D5" w:rsidRDefault="002639D5" w14:paraId="747B11A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przygotowanie do zajęć: 16</w:t>
            </w:r>
          </w:p>
          <w:p w:rsidRPr="00864E2D" w:rsidR="00241B5F" w:rsidP="002639D5" w:rsidRDefault="002639D5" w14:paraId="54A3C1F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>- przygotowanie do sprawdzianów: 16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2639D5" w14:paraId="6089FD3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Pr="00864E2D" w:rsidR="008E7503" w:rsidTr="694735C2" w14:paraId="15E22EF8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2F1B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41B5F" w:rsidRDefault="002639D5" w14:paraId="0CCF700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9654DB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Pr="00864E2D" w:rsidR="008E7503" w:rsidTr="694735C2" w14:paraId="6C2CA7BC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2F2C34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2639D5" w14:paraId="2598DEE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2F2576" w:rsidRDefault="002F2576" w14:paraId="680A4E5D" w14:textId="77777777"/>
    <w:sectPr w:rsidR="002F2576" w:rsidSect="00A92E4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5333" w:rsidP="00A73B1D" w:rsidRDefault="002E5333" w14:paraId="19219836" w14:textId="77777777">
      <w:pPr>
        <w:spacing w:after="0" w:line="240" w:lineRule="auto"/>
      </w:pPr>
      <w:r>
        <w:separator/>
      </w:r>
    </w:p>
  </w:endnote>
  <w:endnote w:type="continuationSeparator" w:id="0">
    <w:p w:rsidR="002E5333" w:rsidP="00A73B1D" w:rsidRDefault="002E5333" w14:paraId="296FEF7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5333" w:rsidP="00A73B1D" w:rsidRDefault="002E5333" w14:paraId="7194DBDC" w14:textId="77777777">
      <w:pPr>
        <w:spacing w:after="0" w:line="240" w:lineRule="auto"/>
      </w:pPr>
      <w:r>
        <w:separator/>
      </w:r>
    </w:p>
  </w:footnote>
  <w:footnote w:type="continuationSeparator" w:id="0">
    <w:p w:rsidR="002E5333" w:rsidP="00A73B1D" w:rsidRDefault="002E5333" w14:paraId="769D0D3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5671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53351"/>
    <w:rsid w:val="001013A2"/>
    <w:rsid w:val="001423D3"/>
    <w:rsid w:val="002404A0"/>
    <w:rsid w:val="00241B5F"/>
    <w:rsid w:val="002639D5"/>
    <w:rsid w:val="002E5333"/>
    <w:rsid w:val="002F2576"/>
    <w:rsid w:val="00301585"/>
    <w:rsid w:val="00341378"/>
    <w:rsid w:val="003745B9"/>
    <w:rsid w:val="003A098A"/>
    <w:rsid w:val="003E3923"/>
    <w:rsid w:val="004053B5"/>
    <w:rsid w:val="00437D6B"/>
    <w:rsid w:val="004530AB"/>
    <w:rsid w:val="004556E6"/>
    <w:rsid w:val="0053263D"/>
    <w:rsid w:val="00534D6C"/>
    <w:rsid w:val="005B78DB"/>
    <w:rsid w:val="005C51DA"/>
    <w:rsid w:val="006556AA"/>
    <w:rsid w:val="00683373"/>
    <w:rsid w:val="006A06B2"/>
    <w:rsid w:val="007969A3"/>
    <w:rsid w:val="008C18A3"/>
    <w:rsid w:val="008E7503"/>
    <w:rsid w:val="009148B2"/>
    <w:rsid w:val="009654DB"/>
    <w:rsid w:val="0099524F"/>
    <w:rsid w:val="009F2BA1"/>
    <w:rsid w:val="00A616C9"/>
    <w:rsid w:val="00A66E97"/>
    <w:rsid w:val="00A73B1D"/>
    <w:rsid w:val="00A92E46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6346B"/>
    <w:rsid w:val="00D64DC7"/>
    <w:rsid w:val="00DD1C7F"/>
    <w:rsid w:val="00E56630"/>
    <w:rsid w:val="00F420C0"/>
    <w:rsid w:val="00F43524"/>
    <w:rsid w:val="00F85D67"/>
    <w:rsid w:val="00F97286"/>
    <w:rsid w:val="00FD2338"/>
    <w:rsid w:val="00FE7D51"/>
    <w:rsid w:val="2282F716"/>
    <w:rsid w:val="268EDD90"/>
    <w:rsid w:val="6947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CF83"/>
  <w15:docId w15:val="{5A1A1981-35D4-4EB4-BDDA-1CDFE263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8FE810-4C61-4C78-9BEA-FAD7E0E2D40B}"/>
</file>

<file path=customXml/itemProps2.xml><?xml version="1.0" encoding="utf-8"?>
<ds:datastoreItem xmlns:ds="http://schemas.openxmlformats.org/officeDocument/2006/customXml" ds:itemID="{E1B060B3-BFBC-40C6-9878-50B950E0C305}"/>
</file>

<file path=customXml/itemProps3.xml><?xml version="1.0" encoding="utf-8"?>
<ds:datastoreItem xmlns:ds="http://schemas.openxmlformats.org/officeDocument/2006/customXml" ds:itemID="{67D9ECAE-7074-464C-BDB3-B8BA9170038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 Burliga</cp:lastModifiedBy>
  <cp:revision>7</cp:revision>
  <dcterms:created xsi:type="dcterms:W3CDTF">2023-09-21T08:00:00Z</dcterms:created>
  <dcterms:modified xsi:type="dcterms:W3CDTF">2023-09-21T08:01:30Z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