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D7527E" w:rsidRDefault="00D7527E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D7527E">
              <w:rPr>
                <w:rFonts w:ascii="Verdana" w:hAnsi="Verdana"/>
                <w:bCs/>
                <w:sz w:val="20"/>
                <w:szCs w:val="20"/>
              </w:rPr>
              <w:t>Praktikum</w:t>
            </w:r>
            <w:proofErr w:type="spellEnd"/>
            <w:r w:rsidRPr="00D7527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D7527E">
              <w:rPr>
                <w:rFonts w:ascii="Verdana" w:hAnsi="Verdana"/>
                <w:bCs/>
                <w:sz w:val="20"/>
                <w:szCs w:val="20"/>
              </w:rPr>
              <w:t>biogeochemiczne</w:t>
            </w:r>
            <w:proofErr w:type="spellEnd"/>
          </w:p>
          <w:p w:rsidR="00D7527E" w:rsidRPr="00E67FD8" w:rsidRDefault="00D7527E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D7527E">
              <w:rPr>
                <w:rFonts w:ascii="Verdana" w:hAnsi="Verdana"/>
                <w:bCs/>
                <w:sz w:val="20"/>
                <w:szCs w:val="20"/>
                <w:lang w:val="en-US"/>
              </w:rPr>
              <w:t>Biogeochemistry practice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</w:t>
            </w:r>
            <w:r w:rsidR="00D7527E">
              <w:rPr>
                <w:rFonts w:ascii="Verdana" w:hAnsi="Verdana"/>
                <w:sz w:val="20"/>
                <w:szCs w:val="20"/>
              </w:rPr>
              <w:t>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9B323C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D752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D752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19A7" w:rsidRPr="009151E2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4219A7" w:rsidP="004219A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1D10C7">
              <w:rPr>
                <w:rFonts w:ascii="Verdana" w:hAnsi="Verdana"/>
                <w:sz w:val="20"/>
                <w:szCs w:val="20"/>
              </w:rPr>
              <w:t>ini wykład, wykonywanie zadań samodzielnie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4219A7" w:rsidRPr="004219A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4219A7" w:rsidRPr="004219A7">
              <w:rPr>
                <w:rFonts w:ascii="Verdana" w:hAnsi="Verdana"/>
                <w:sz w:val="20"/>
                <w:szCs w:val="20"/>
              </w:rPr>
              <w:t xml:space="preserve">dr Adriana </w:t>
            </w:r>
            <w:proofErr w:type="spellStart"/>
            <w:r w:rsidR="004219A7" w:rsidRPr="004219A7">
              <w:rPr>
                <w:rFonts w:ascii="Verdana" w:hAnsi="Verdana"/>
                <w:sz w:val="20"/>
                <w:szCs w:val="20"/>
              </w:rPr>
              <w:t>Trojanowska-Olichwer</w:t>
            </w:r>
            <w:proofErr w:type="spellEnd"/>
            <w:r w:rsidR="004219A7" w:rsidRPr="004219A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219A7" w:rsidRPr="004219A7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4219A7" w:rsidRPr="004219A7">
              <w:rPr>
                <w:rFonts w:ascii="Verdana" w:hAnsi="Verdana"/>
                <w:sz w:val="20"/>
                <w:szCs w:val="20"/>
              </w:rPr>
              <w:t>Trojanowska-Olichwer</w:t>
            </w:r>
            <w:proofErr w:type="spellEnd"/>
            <w:r w:rsidR="004219A7" w:rsidRPr="004219A7">
              <w:rPr>
                <w:rFonts w:ascii="Verdana" w:hAnsi="Verdana"/>
                <w:sz w:val="20"/>
                <w:szCs w:val="20"/>
              </w:rPr>
              <w:t>, dr Marta Jakubiak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19A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219A7" w:rsidRDefault="004219A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bCs/>
                <w:sz w:val="20"/>
                <w:szCs w:val="20"/>
              </w:rPr>
              <w:t xml:space="preserve">Podstawowa wiedza z zakresu chemii środowiska, ochrony i kształtowania </w:t>
            </w:r>
            <w:r w:rsidR="002B3349">
              <w:rPr>
                <w:rFonts w:ascii="Verdana" w:hAnsi="Verdana"/>
                <w:bCs/>
                <w:sz w:val="20"/>
                <w:szCs w:val="20"/>
              </w:rPr>
              <w:t>środowiska lub podstaw ekologii</w:t>
            </w:r>
            <w:r w:rsidRPr="004219A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219A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4219A7" w:rsidRDefault="004219A7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9A7">
              <w:rPr>
                <w:rFonts w:ascii="Verdana" w:hAnsi="Verdana"/>
                <w:bCs/>
                <w:sz w:val="20"/>
                <w:szCs w:val="20"/>
              </w:rPr>
              <w:t xml:space="preserve">Zajęcia mają na celu wyposażenie studenta w niezbędną wiedzę oraz umiejętności i </w:t>
            </w:r>
            <w:r w:rsidRPr="004219A7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kompetencje z zakresu procesów </w:t>
            </w:r>
            <w:proofErr w:type="spellStart"/>
            <w:r w:rsidRPr="004219A7">
              <w:rPr>
                <w:rFonts w:ascii="Verdana" w:hAnsi="Verdana"/>
                <w:bCs/>
                <w:sz w:val="20"/>
                <w:szCs w:val="20"/>
              </w:rPr>
              <w:t>biogeochemicznych</w:t>
            </w:r>
            <w:proofErr w:type="spellEnd"/>
            <w:r w:rsidRPr="004219A7">
              <w:rPr>
                <w:rFonts w:ascii="Verdana" w:hAnsi="Verdana"/>
                <w:bCs/>
                <w:sz w:val="20"/>
                <w:szCs w:val="20"/>
              </w:rPr>
              <w:t>, metod ich obserwacji, kwantyfikacji i interpretacji.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07C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81E0E" w:rsidRPr="004B07C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Pobieranie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biogeochemicznych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próbek środowiskowych, zasady i metody, rola obserwacji terenu 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parametry fizykochemiczne środowiska wodnego i lądowego jako podstawowa informacja  o środowisku, pomiary </w:t>
            </w:r>
            <w:proofErr w:type="spellStart"/>
            <w:r w:rsidRPr="004B07C2">
              <w:rPr>
                <w:rFonts w:ascii="Verdana" w:hAnsi="Verdana"/>
                <w:i/>
                <w:sz w:val="20"/>
                <w:szCs w:val="20"/>
              </w:rPr>
              <w:t>in</w:t>
            </w:r>
            <w:proofErr w:type="spellEnd"/>
            <w:r w:rsidRPr="004B07C2">
              <w:rPr>
                <w:rFonts w:ascii="Verdana" w:hAnsi="Verdana"/>
                <w:i/>
                <w:sz w:val="20"/>
                <w:szCs w:val="20"/>
              </w:rPr>
              <w:t xml:space="preserve"> si</w:t>
            </w:r>
            <w:r w:rsidRPr="004B07C2">
              <w:rPr>
                <w:rFonts w:ascii="Verdana" w:hAnsi="Verdana"/>
                <w:sz w:val="20"/>
                <w:szCs w:val="20"/>
              </w:rPr>
              <w:t>tu i w laboratorium. Chemiczne zanieczyszczenia środowiska i ich wpływ na organizmy.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Produkcja pierwotna  - znaczenie w środowisku lądowym i wodnym, metody pomiaru i interpretacji 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Dekompozycja:  znaczenie środowiskowe, rola mikroorganizmów i grzybów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mikoryzowych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, metody pomiaru. </w:t>
            </w:r>
          </w:p>
          <w:p w:rsidR="004219A7" w:rsidRPr="004B07C2" w:rsidRDefault="004219A7" w:rsidP="004219A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Enzymy w przyrodzie – rola, interpretacja i zastosowanie w ocenie stanu środowiska. </w:t>
            </w:r>
          </w:p>
          <w:p w:rsidR="000C5820" w:rsidRPr="004B07C2" w:rsidRDefault="004219A7" w:rsidP="004219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Analizy składu izotopowego wybranych pierwiastków jako informacja o migracji zanieczyszczeń, ich pochodzeniu, wieku i przemianach: preparatyki pomiary opcjonalnie: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13</w:t>
            </w:r>
            <w:r w:rsidRPr="004B07C2">
              <w:rPr>
                <w:rFonts w:ascii="Verdana" w:hAnsi="Verdana"/>
                <w:sz w:val="20"/>
                <w:szCs w:val="20"/>
              </w:rPr>
              <w:t>C (DIC),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13</w:t>
            </w:r>
            <w:r w:rsidRPr="004B07C2">
              <w:rPr>
                <w:rFonts w:ascii="Verdana" w:hAnsi="Verdana"/>
                <w:sz w:val="20"/>
                <w:szCs w:val="20"/>
              </w:rPr>
              <w:t>C (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org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>)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34</w:t>
            </w:r>
            <w:r w:rsidRPr="004B07C2">
              <w:rPr>
                <w:rFonts w:ascii="Verdana" w:hAnsi="Verdana"/>
                <w:sz w:val="20"/>
                <w:szCs w:val="20"/>
              </w:rPr>
              <w:t>S(SO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4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-2</w:t>
            </w:r>
            <w:r w:rsidRPr="004B07C2">
              <w:rPr>
                <w:rFonts w:ascii="Verdana" w:hAnsi="Verdana"/>
                <w:sz w:val="20"/>
                <w:szCs w:val="20"/>
              </w:rPr>
              <w:t>) lub δ</w:t>
            </w:r>
            <w:r w:rsidRPr="004B07C2">
              <w:rPr>
                <w:rFonts w:ascii="Verdana" w:hAnsi="Verdana"/>
                <w:sz w:val="20"/>
                <w:szCs w:val="20"/>
                <w:vertAlign w:val="superscript"/>
              </w:rPr>
              <w:t>18</w:t>
            </w:r>
            <w:r w:rsidRPr="004B07C2">
              <w:rPr>
                <w:rFonts w:ascii="Verdana" w:hAnsi="Verdana"/>
                <w:sz w:val="20"/>
                <w:szCs w:val="20"/>
              </w:rPr>
              <w:t>O(H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O) i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δD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>(H</w:t>
            </w:r>
            <w:r w:rsidRPr="004B07C2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O). Śledzenie interakcji pomiędzy biotycznymi i abiotycznymi komponentami środowiska limnicznego za pomocą lekkich izotopów stabilnych.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07C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4B07C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W_1 posiada podstawową wiedzę  i procesach </w:t>
            </w:r>
            <w:proofErr w:type="spellStart"/>
            <w:r w:rsidRPr="004B07C2">
              <w:rPr>
                <w:sz w:val="20"/>
                <w:szCs w:val="20"/>
              </w:rPr>
              <w:t>biogeochemicznych</w:t>
            </w:r>
            <w:proofErr w:type="spellEnd"/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W_2 Posiada wiedzę o dostępnych metodach pomiarowych i możliwościach ich zastosowania w biogeochemii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W_3  Zna zasady pracy z próbami </w:t>
            </w:r>
            <w:proofErr w:type="spellStart"/>
            <w:r w:rsidRPr="004B07C2">
              <w:rPr>
                <w:sz w:val="20"/>
                <w:szCs w:val="20"/>
              </w:rPr>
              <w:t>biogeochemicznymi</w:t>
            </w:r>
            <w:proofErr w:type="spellEnd"/>
            <w:r w:rsidRPr="004B07C2">
              <w:rPr>
                <w:sz w:val="20"/>
                <w:szCs w:val="20"/>
              </w:rPr>
              <w:t xml:space="preserve"> w terenie i laboratorium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 xml:space="preserve">U_1 Potrafi prowadzić dokumentację terenową (opisy, szkice, profile i przekroje robocze) i pobierać próby </w:t>
            </w:r>
            <w:proofErr w:type="spellStart"/>
            <w:r w:rsidRPr="004B07C2">
              <w:rPr>
                <w:sz w:val="20"/>
                <w:szCs w:val="20"/>
              </w:rPr>
              <w:t>biogeochemiczne</w:t>
            </w:r>
            <w:proofErr w:type="spellEnd"/>
            <w:r w:rsidRPr="004B07C2">
              <w:rPr>
                <w:sz w:val="20"/>
                <w:szCs w:val="20"/>
              </w:rPr>
              <w:t xml:space="preserve"> 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U_2 Potrafi wykonać podstawowe pomiary laboratoryjne i terenowe oraz zaplanować eksperymenty z zakresu biogeochemii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sz w:val="20"/>
                <w:szCs w:val="20"/>
              </w:rPr>
              <w:t>K_1 Potrafi pracować w zespole, w trakcie zajęć terenowych i laboratoryjnych</w:t>
            </w: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K_2 Wykazuje odpowiedzialność za powierzony sprzęt </w:t>
            </w:r>
          </w:p>
          <w:p w:rsidR="003166C6" w:rsidRPr="004B07C2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07C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B07C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4B07C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B07C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4B07C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K1_W01, InżK_W01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K1_W06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K1_W08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K1_U04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K1_U06, InżK_U01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bCs/>
                <w:sz w:val="20"/>
                <w:szCs w:val="20"/>
              </w:rPr>
              <w:t xml:space="preserve">K1_K01 </w:t>
            </w: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B07C2" w:rsidRPr="004B07C2" w:rsidRDefault="004B07C2" w:rsidP="004B07C2">
            <w:pPr>
              <w:pStyle w:val="Default"/>
              <w:rPr>
                <w:sz w:val="20"/>
                <w:szCs w:val="20"/>
              </w:rPr>
            </w:pPr>
            <w:r w:rsidRPr="004B07C2">
              <w:rPr>
                <w:bCs/>
                <w:sz w:val="20"/>
                <w:szCs w:val="20"/>
              </w:rPr>
              <w:t xml:space="preserve">K1_K04 </w:t>
            </w:r>
          </w:p>
          <w:p w:rsidR="003166C6" w:rsidRPr="004B07C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Pr="004B07C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B07C2" w:rsidRPr="004B07C2" w:rsidRDefault="004B07C2" w:rsidP="004B07C2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4B07C2">
              <w:rPr>
                <w:rFonts w:ascii="Verdana" w:hAnsi="Verdana"/>
                <w:sz w:val="20"/>
                <w:szCs w:val="20"/>
              </w:rPr>
              <w:t xml:space="preserve">January Weiner 2012. "Życie i ewolucja biosfery" PWN Warszawa.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ss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609. </w:t>
            </w:r>
          </w:p>
          <w:p w:rsidR="004B07C2" w:rsidRPr="004B07C2" w:rsidRDefault="004B07C2" w:rsidP="004B07C2">
            <w:pPr>
              <w:ind w:left="-3" w:right="912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Kabata-Pendias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</w:rPr>
              <w:t>Pendias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</w:rPr>
              <w:t xml:space="preserve"> H. (1999) Biogeochemia pierwiastków śladowych, </w:t>
            </w:r>
            <w:r w:rsidRPr="004B07C2">
              <w:rPr>
                <w:rFonts w:ascii="Verdana" w:hAnsi="Verdana"/>
                <w:sz w:val="20"/>
                <w:szCs w:val="20"/>
              </w:rPr>
              <w:lastRenderedPageBreak/>
              <w:t>PWN, Warszawa.</w:t>
            </w:r>
          </w:p>
          <w:p w:rsidR="00662F58" w:rsidRPr="004B07C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4B07C2" w:rsidRPr="004B07C2" w:rsidRDefault="004B07C2" w:rsidP="004B07C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Modern Biogeochemistry.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Kluwer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 Academic Press.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Dortrecht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, Boston, London, 561 pp</w:t>
            </w:r>
          </w:p>
          <w:p w:rsidR="008E7503" w:rsidRPr="004B07C2" w:rsidRDefault="004B07C2" w:rsidP="004B07C2">
            <w:pPr>
              <w:spacing w:after="0"/>
              <w:ind w:right="-34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Groot</w:t>
            </w:r>
            <w:proofErr w:type="spellEnd"/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 xml:space="preserve"> P.A., 2004. </w:t>
            </w:r>
            <w:r w:rsidRPr="004B07C2">
              <w:rPr>
                <w:rFonts w:ascii="Verdana" w:hAnsi="Verdana"/>
                <w:i/>
                <w:iCs/>
                <w:sz w:val="20"/>
                <w:szCs w:val="20"/>
                <w:lang w:val="en-US"/>
              </w:rPr>
              <w:t>Handbook of Stable Isotope Analytical Techniques</w:t>
            </w:r>
            <w:r w:rsidRPr="004B07C2">
              <w:rPr>
                <w:rFonts w:ascii="Verdana" w:hAnsi="Verdana"/>
                <w:sz w:val="20"/>
                <w:szCs w:val="20"/>
                <w:lang w:val="en-US"/>
              </w:rPr>
              <w:t>, Vol. 1. Review and Discussion on Developments in Stable Isotope Analytical Technologies. Elsevier Amsterdam, 1234 pp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B3349" w:rsidRDefault="00341CE6" w:rsidP="002B334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4B07C2">
              <w:rPr>
                <w:rFonts w:ascii="Verdana" w:hAnsi="Verdana"/>
                <w:sz w:val="20"/>
                <w:szCs w:val="20"/>
              </w:rPr>
              <w:t>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4B07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K1_W01, InżK_W01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K1_W06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K1_W08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K1_U04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B3349" w:rsidRPr="004B07C2">
              <w:rPr>
                <w:rFonts w:ascii="Verdana" w:hAnsi="Verdana"/>
                <w:sz w:val="20"/>
                <w:szCs w:val="20"/>
              </w:rPr>
              <w:t>InżK_U01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Pr="00864E2D" w:rsidRDefault="008E7503" w:rsidP="00F70C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2B3349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0C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F70C2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>24</w:t>
            </w:r>
          </w:p>
          <w:p w:rsidR="00662F58" w:rsidRPr="00F70C2C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konsultacje: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>2</w:t>
            </w:r>
          </w:p>
          <w:p w:rsidR="003166C6" w:rsidRPr="00F70C2C" w:rsidRDefault="003166C6" w:rsidP="00F70C2C">
            <w:pPr>
              <w:pStyle w:val="Tekstkomentarza"/>
              <w:spacing w:after="0"/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26</w:t>
            </w:r>
          </w:p>
          <w:p w:rsidR="003166C6" w:rsidRPr="00F70C2C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F70C2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F70C2C" w:rsidRDefault="008E7503" w:rsidP="00F70C2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F70C2C">
              <w:rPr>
                <w:rFonts w:ascii="Verdana" w:hAnsi="Verdana"/>
                <w:sz w:val="20"/>
                <w:szCs w:val="20"/>
              </w:rPr>
              <w:t>1</w:t>
            </w:r>
            <w:r w:rsidR="00F70C2C" w:rsidRPr="00F70C2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24</w:t>
            </w:r>
          </w:p>
          <w:p w:rsidR="003166C6" w:rsidRPr="00F70C2C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0C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70C2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70C2C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70C2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9B323C">
      <w:bookmarkStart w:id="0" w:name="_GoBack"/>
      <w:bookmarkEnd w:id="0"/>
    </w:p>
    <w:sectPr w:rsidR="007D2D65" w:rsidSect="00C43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D10C7"/>
    <w:rsid w:val="00284486"/>
    <w:rsid w:val="002B3349"/>
    <w:rsid w:val="0031141A"/>
    <w:rsid w:val="003166C6"/>
    <w:rsid w:val="00325050"/>
    <w:rsid w:val="00341CE6"/>
    <w:rsid w:val="00342251"/>
    <w:rsid w:val="003C62E2"/>
    <w:rsid w:val="003D45D9"/>
    <w:rsid w:val="004053B5"/>
    <w:rsid w:val="004219A7"/>
    <w:rsid w:val="00450608"/>
    <w:rsid w:val="004556E6"/>
    <w:rsid w:val="004B07C2"/>
    <w:rsid w:val="004C18A5"/>
    <w:rsid w:val="004D2D37"/>
    <w:rsid w:val="005B78DB"/>
    <w:rsid w:val="006556AA"/>
    <w:rsid w:val="00662F58"/>
    <w:rsid w:val="006926DB"/>
    <w:rsid w:val="006A06B2"/>
    <w:rsid w:val="00747273"/>
    <w:rsid w:val="007837EA"/>
    <w:rsid w:val="007849C3"/>
    <w:rsid w:val="007901BD"/>
    <w:rsid w:val="007C5E5F"/>
    <w:rsid w:val="00852B1B"/>
    <w:rsid w:val="0086544F"/>
    <w:rsid w:val="008E7503"/>
    <w:rsid w:val="009151E2"/>
    <w:rsid w:val="009750A9"/>
    <w:rsid w:val="0099524F"/>
    <w:rsid w:val="009B323C"/>
    <w:rsid w:val="00A66E97"/>
    <w:rsid w:val="00AE332C"/>
    <w:rsid w:val="00B972A5"/>
    <w:rsid w:val="00BB1CBF"/>
    <w:rsid w:val="00C04E3A"/>
    <w:rsid w:val="00C22864"/>
    <w:rsid w:val="00C437AD"/>
    <w:rsid w:val="00C6323D"/>
    <w:rsid w:val="00D163D1"/>
    <w:rsid w:val="00D64DC7"/>
    <w:rsid w:val="00D7527E"/>
    <w:rsid w:val="00DB2C30"/>
    <w:rsid w:val="00DD5D5F"/>
    <w:rsid w:val="00DE3E4F"/>
    <w:rsid w:val="00E67FD8"/>
    <w:rsid w:val="00E81E0E"/>
    <w:rsid w:val="00EF7D7B"/>
    <w:rsid w:val="00F420C0"/>
    <w:rsid w:val="00F7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Default">
    <w:name w:val="Default"/>
    <w:rsid w:val="004B07C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4AC21E-9D78-4C62-9ACD-6D71FCB62F05}"/>
</file>

<file path=customXml/itemProps2.xml><?xml version="1.0" encoding="utf-8"?>
<ds:datastoreItem xmlns:ds="http://schemas.openxmlformats.org/officeDocument/2006/customXml" ds:itemID="{AE4D7A87-8937-4C52-BDE0-8D72750AB7BD}"/>
</file>

<file path=customXml/itemProps3.xml><?xml version="1.0" encoding="utf-8"?>
<ds:datastoreItem xmlns:ds="http://schemas.openxmlformats.org/officeDocument/2006/customXml" ds:itemID="{A82D3246-B4AB-4EF7-A3CF-46484FA9C7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2019-04-24T14:53:00Z</dcterms:created>
  <dcterms:modified xsi:type="dcterms:W3CDTF">2019-04-26T11:36:00Z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