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Pr="00BC6231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BC6231"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:rsidR="008E7503" w:rsidRPr="00BC6231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BC6231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BC6231">
        <w:rPr>
          <w:rFonts w:ascii="Verdana" w:hAnsi="Verdana"/>
          <w:b/>
          <w:sz w:val="16"/>
          <w:szCs w:val="20"/>
        </w:rPr>
        <w:t>ZARZĄDZENIA Nr 21/2019</w:t>
      </w:r>
      <w:r w:rsidRPr="00BC6231">
        <w:rPr>
          <w:rFonts w:ascii="Verdana" w:hAnsi="Verdana"/>
          <w:sz w:val="16"/>
          <w:szCs w:val="20"/>
        </w:rPr>
        <w:t xml:space="preserve"> </w:t>
      </w:r>
    </w:p>
    <w:p w:rsidR="008E7503" w:rsidRPr="00BC6231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BC6231" w:rsidRDefault="008E7503" w:rsidP="008E7503">
      <w:pPr>
        <w:rPr>
          <w:rFonts w:ascii="Verdana" w:hAnsi="Verdana"/>
          <w:b/>
          <w:bCs/>
          <w:sz w:val="20"/>
        </w:rPr>
      </w:pPr>
      <w:r w:rsidRPr="00BC6231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:rsidR="008E7503" w:rsidRPr="00BC6231" w:rsidRDefault="008E7503" w:rsidP="008E7503">
      <w:pPr>
        <w:spacing w:after="0" w:line="240" w:lineRule="auto"/>
        <w:jc w:val="both"/>
        <w:rPr>
          <w:rFonts w:ascii="Verdana" w:hAnsi="Verdana"/>
          <w:color w:val="FF0000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4E1EF6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C623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C6231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C6231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8E7503" w:rsidRPr="002A5663" w:rsidRDefault="00BC623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2A5663">
              <w:rPr>
                <w:rFonts w:ascii="Verdana" w:hAnsi="Verdana"/>
                <w:bCs/>
                <w:sz w:val="20"/>
                <w:szCs w:val="20"/>
                <w:lang w:val="en-GB"/>
              </w:rPr>
              <w:t>Odwadnianie</w:t>
            </w:r>
            <w:proofErr w:type="spellEnd"/>
            <w:r w:rsidRPr="002A5663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A5663">
              <w:rPr>
                <w:rFonts w:ascii="Verdana" w:hAnsi="Verdana"/>
                <w:bCs/>
                <w:sz w:val="20"/>
                <w:szCs w:val="20"/>
                <w:lang w:val="en-GB"/>
              </w:rPr>
              <w:t>wykopów</w:t>
            </w:r>
            <w:proofErr w:type="spellEnd"/>
            <w:r w:rsidR="00C647F4" w:rsidRPr="002A5663">
              <w:rPr>
                <w:rFonts w:ascii="Verdana" w:hAnsi="Verdana"/>
                <w:sz w:val="20"/>
                <w:szCs w:val="20"/>
                <w:lang w:val="en-GB"/>
              </w:rPr>
              <w:t>/</w:t>
            </w:r>
            <w:r w:rsidRPr="00BC6231">
              <w:rPr>
                <w:rFonts w:ascii="Verdana" w:hAnsi="Verdana"/>
                <w:bCs/>
                <w:sz w:val="20"/>
                <w:szCs w:val="20"/>
                <w:lang w:val="en-US"/>
              </w:rPr>
              <w:t>Dewatering of excavations and groundwater control</w:t>
            </w:r>
          </w:p>
        </w:tc>
      </w:tr>
      <w:tr w:rsidR="008E7503" w:rsidRPr="00BC6231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A566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C6231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C6231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BC6231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C6231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BC6231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C623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C6231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C6231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BC6231" w:rsidRDefault="00C8307B" w:rsidP="00C647F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C6231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BC6231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C623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C6231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C6231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BC6231" w:rsidRDefault="00C8307B" w:rsidP="00C647F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C6231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C647F4" w:rsidRPr="00BC6231">
              <w:rPr>
                <w:rFonts w:ascii="Verdana" w:hAnsi="Verdana"/>
                <w:sz w:val="20"/>
                <w:szCs w:val="20"/>
              </w:rPr>
              <w:t xml:space="preserve"> Hydrogeologii Stosowanej</w:t>
            </w:r>
          </w:p>
        </w:tc>
      </w:tr>
      <w:tr w:rsidR="008E7503" w:rsidRPr="00BC6231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C623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C6231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C6231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BC6231" w:rsidRDefault="002A566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USOS</w:t>
            </w:r>
          </w:p>
        </w:tc>
      </w:tr>
      <w:tr w:rsidR="008E7503" w:rsidRPr="00BC6231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C623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C6231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BC6231">
              <w:rPr>
                <w:rFonts w:ascii="Verdana" w:hAnsi="Verdana"/>
                <w:sz w:val="20"/>
                <w:szCs w:val="20"/>
              </w:rPr>
              <w:t>Rodzaj przedmiotu/modułu</w:t>
            </w:r>
            <w:r w:rsidR="00C63A0B" w:rsidRPr="00BC623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63A0B" w:rsidRPr="00BC6231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8E7503" w:rsidRPr="00BC6231" w:rsidRDefault="00991C13" w:rsidP="00B70CE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C6231">
              <w:rPr>
                <w:rFonts w:ascii="Verdana" w:hAnsi="Verdana"/>
                <w:sz w:val="20"/>
                <w:szCs w:val="20"/>
              </w:rPr>
              <w:t>O</w:t>
            </w:r>
            <w:r w:rsidR="00C8307B" w:rsidRPr="00BC6231">
              <w:rPr>
                <w:rFonts w:ascii="Verdana" w:hAnsi="Verdana"/>
                <w:sz w:val="20"/>
                <w:szCs w:val="20"/>
              </w:rPr>
              <w:t>bowiązkowy</w:t>
            </w:r>
          </w:p>
        </w:tc>
      </w:tr>
      <w:tr w:rsidR="008E7503" w:rsidRPr="00BC6231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C623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C6231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C6231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="008E7503" w:rsidRPr="00BC6231" w:rsidRDefault="00B70CE7" w:rsidP="00B70CE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C6231">
              <w:rPr>
                <w:rFonts w:ascii="Verdana" w:hAnsi="Verdana"/>
                <w:sz w:val="20"/>
                <w:szCs w:val="20"/>
              </w:rPr>
              <w:t xml:space="preserve">Inżynieria </w:t>
            </w:r>
            <w:r w:rsidR="00C8307B" w:rsidRPr="00BC6231">
              <w:rPr>
                <w:rFonts w:ascii="Verdana" w:hAnsi="Verdana"/>
                <w:sz w:val="20"/>
                <w:szCs w:val="20"/>
              </w:rPr>
              <w:t>G</w:t>
            </w:r>
            <w:r w:rsidR="00C650FA" w:rsidRPr="00BC6231">
              <w:rPr>
                <w:rFonts w:ascii="Verdana" w:hAnsi="Verdana"/>
                <w:sz w:val="20"/>
                <w:szCs w:val="20"/>
              </w:rPr>
              <w:t>eologi</w:t>
            </w:r>
            <w:r w:rsidRPr="00BC6231">
              <w:rPr>
                <w:rFonts w:ascii="Verdana" w:hAnsi="Verdana"/>
                <w:sz w:val="20"/>
                <w:szCs w:val="20"/>
              </w:rPr>
              <w:t>czna</w:t>
            </w:r>
          </w:p>
        </w:tc>
      </w:tr>
      <w:tr w:rsidR="008E7503" w:rsidRPr="00BC6231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C623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C6231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BC6231">
              <w:rPr>
                <w:rFonts w:ascii="Verdana" w:hAnsi="Verdana"/>
                <w:sz w:val="20"/>
                <w:szCs w:val="20"/>
              </w:rPr>
              <w:t>Poziom studiów</w:t>
            </w:r>
            <w:r w:rsidR="00C63A0B" w:rsidRPr="00BC623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63A0B" w:rsidRPr="00BC6231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:rsidR="008E7503" w:rsidRPr="00BC6231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C6231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BC6231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C623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C6231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C6231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="00C63A0B" w:rsidRPr="00BC6231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="00C63A0B" w:rsidRPr="00BC6231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BC6231" w:rsidRDefault="00C8307B" w:rsidP="00991C13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C6231">
              <w:rPr>
                <w:rFonts w:ascii="Verdana" w:hAnsi="Verdana"/>
                <w:sz w:val="20"/>
                <w:szCs w:val="20"/>
              </w:rPr>
              <w:t>I</w:t>
            </w:r>
            <w:r w:rsidR="00BC6231" w:rsidRPr="00BC6231">
              <w:rPr>
                <w:rFonts w:ascii="Verdana" w:hAnsi="Verdana"/>
                <w:sz w:val="20"/>
                <w:szCs w:val="20"/>
              </w:rPr>
              <w:t>V</w:t>
            </w:r>
          </w:p>
        </w:tc>
      </w:tr>
      <w:tr w:rsidR="008E7503" w:rsidRPr="00BC6231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C623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C6231" w:rsidRDefault="00C63A0B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BC6231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BC6231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BC6231" w:rsidRDefault="00BC6231" w:rsidP="00991C13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C6231">
              <w:rPr>
                <w:rFonts w:ascii="Verdana" w:hAnsi="Verdana"/>
                <w:bCs/>
                <w:sz w:val="20"/>
                <w:szCs w:val="20"/>
              </w:rPr>
              <w:t>zimowy</w:t>
            </w:r>
          </w:p>
        </w:tc>
      </w:tr>
      <w:tr w:rsidR="008E7503" w:rsidRPr="00091DE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91DE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91DE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91DED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Pr="00091DED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91DED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C63A0B" w:rsidRPr="00091DED">
              <w:rPr>
                <w:rFonts w:ascii="Verdana" w:hAnsi="Verdana"/>
                <w:sz w:val="20"/>
                <w:szCs w:val="20"/>
              </w:rPr>
              <w:t>1</w:t>
            </w:r>
            <w:r w:rsidR="00091DED" w:rsidRPr="00091DED">
              <w:rPr>
                <w:rFonts w:ascii="Verdana" w:hAnsi="Verdana"/>
                <w:sz w:val="20"/>
                <w:szCs w:val="20"/>
              </w:rPr>
              <w:t>2</w:t>
            </w:r>
          </w:p>
          <w:p w:rsidR="00C8307B" w:rsidRPr="00091DED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91DED"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091DED" w:rsidRPr="00091DED">
              <w:rPr>
                <w:rFonts w:ascii="Verdana" w:hAnsi="Verdana"/>
                <w:sz w:val="20"/>
                <w:szCs w:val="20"/>
              </w:rPr>
              <w:t>14</w:t>
            </w:r>
          </w:p>
          <w:p w:rsidR="008E7503" w:rsidRPr="00091DE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91DED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="00C8307B" w:rsidRPr="00091DED" w:rsidRDefault="00B70CE7" w:rsidP="00091DE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91DED">
              <w:rPr>
                <w:rFonts w:ascii="Verdana" w:hAnsi="Verdana"/>
                <w:sz w:val="20"/>
                <w:szCs w:val="20"/>
              </w:rPr>
              <w:t>Wykład multimedialny, prezentacja, dyskusja, ćwiczenia praktyczne, wykonywanie zadań samodzielnie, wykonywanie zadań w grupie</w:t>
            </w:r>
            <w:r w:rsidR="00091DED" w:rsidRPr="00091DED">
              <w:rPr>
                <w:rFonts w:ascii="Verdana" w:hAnsi="Verdana"/>
                <w:sz w:val="20"/>
                <w:szCs w:val="20"/>
              </w:rPr>
              <w:t>, wykonanie raportów</w:t>
            </w:r>
          </w:p>
        </w:tc>
      </w:tr>
      <w:tr w:rsidR="008E7503" w:rsidRPr="00091DE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91DE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91DE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91DE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Pr="00091DED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91DED">
              <w:rPr>
                <w:rFonts w:ascii="Verdana" w:hAnsi="Verdana"/>
                <w:sz w:val="20"/>
                <w:szCs w:val="20"/>
              </w:rPr>
              <w:t>Koordynator:</w:t>
            </w:r>
            <w:r w:rsidR="00C63A0B" w:rsidRPr="00091DED">
              <w:rPr>
                <w:rFonts w:ascii="Verdana" w:hAnsi="Verdana"/>
                <w:sz w:val="20"/>
                <w:szCs w:val="20"/>
              </w:rPr>
              <w:t xml:space="preserve"> dr Mirosław Wąsik</w:t>
            </w:r>
          </w:p>
          <w:p w:rsidR="00C8307B" w:rsidRPr="00091DED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91DED">
              <w:rPr>
                <w:rFonts w:ascii="Verdana" w:hAnsi="Verdana"/>
                <w:sz w:val="20"/>
                <w:szCs w:val="20"/>
              </w:rPr>
              <w:t>Wykładowca:</w:t>
            </w:r>
            <w:r w:rsidR="00C63A0B" w:rsidRPr="00091DED">
              <w:rPr>
                <w:rFonts w:ascii="Verdana" w:hAnsi="Verdana"/>
                <w:sz w:val="20"/>
                <w:szCs w:val="20"/>
              </w:rPr>
              <w:t xml:space="preserve"> dr Mirosław Wąsik</w:t>
            </w:r>
          </w:p>
          <w:p w:rsidR="008E7503" w:rsidRPr="00091DE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91DED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C63A0B" w:rsidRPr="00091DED">
              <w:rPr>
                <w:rFonts w:ascii="Verdana" w:hAnsi="Verdana"/>
                <w:sz w:val="20"/>
                <w:szCs w:val="20"/>
              </w:rPr>
              <w:t xml:space="preserve"> dr Mirosław Wąsik</w:t>
            </w:r>
          </w:p>
        </w:tc>
      </w:tr>
      <w:tr w:rsidR="008E7503" w:rsidRPr="00091DE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91DE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91DE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91DE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091DED" w:rsidRDefault="00091DED" w:rsidP="00091DE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91DED">
              <w:rPr>
                <w:rFonts w:ascii="Verdana" w:hAnsi="Verdana"/>
                <w:sz w:val="20"/>
                <w:szCs w:val="20"/>
              </w:rPr>
              <w:t>Wiedza w zakresie podstawowych pojęć hydrogeologicznych oraz</w:t>
            </w:r>
            <w:r w:rsidRPr="00091DED">
              <w:rPr>
                <w:rFonts w:ascii="Verdana" w:hAnsi="Verdana"/>
                <w:bCs/>
                <w:sz w:val="20"/>
                <w:szCs w:val="20"/>
              </w:rPr>
              <w:t xml:space="preserve"> hydrologicznych. Umiejętność odczytywania danych z kart otworów wiertniczych. Kompetencje społeczne umożliwiające pracę w zespole i obiektywną ocenę wykonanej pracy. </w:t>
            </w:r>
          </w:p>
        </w:tc>
      </w:tr>
      <w:tr w:rsidR="008E7503" w:rsidRPr="00091DE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91DE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91DE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91DE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091DED" w:rsidRDefault="00091DED" w:rsidP="00062144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91DED">
              <w:rPr>
                <w:rFonts w:ascii="Verdana" w:hAnsi="Verdana"/>
                <w:sz w:val="20"/>
                <w:szCs w:val="20"/>
              </w:rPr>
              <w:t>Zapoznanie studentów z wymaganiami formalno-prawnymi i organizacją odwodnienia, prognozowaniem wielkości dopływu i obniżania zwierciadła wód do wykopów za pomocą metod analitycznych i modelowych, projektowania urządzeń odwodnieniowych, zastosowaniem specjalnych prac geotechnicznych dla wyeliminowania dopływu wód.</w:t>
            </w:r>
          </w:p>
        </w:tc>
      </w:tr>
      <w:tr w:rsidR="008E7503" w:rsidRPr="00091DE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91DE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91DE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091DE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062144" w:rsidRPr="00091DED" w:rsidRDefault="00062144" w:rsidP="00062144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91DED">
              <w:rPr>
                <w:rFonts w:ascii="Verdana" w:hAnsi="Verdana"/>
                <w:sz w:val="20"/>
                <w:szCs w:val="20"/>
              </w:rPr>
              <w:t>Wykłady:</w:t>
            </w:r>
          </w:p>
          <w:p w:rsidR="00091DED" w:rsidRPr="00091DED" w:rsidRDefault="00091DED" w:rsidP="00062144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91DED">
              <w:rPr>
                <w:rFonts w:ascii="Verdana" w:hAnsi="Verdana"/>
                <w:sz w:val="20"/>
                <w:szCs w:val="20"/>
              </w:rPr>
              <w:t>Kryteria wykonania i zakres dokumentacji hydrogeologicznej i geologiczno-in</w:t>
            </w:r>
            <w:r w:rsidR="00AA7CA8">
              <w:rPr>
                <w:rFonts w:ascii="Verdana" w:hAnsi="Verdana"/>
                <w:sz w:val="20"/>
                <w:szCs w:val="20"/>
              </w:rPr>
              <w:t>ż</w:t>
            </w:r>
            <w:r w:rsidRPr="00091DED">
              <w:rPr>
                <w:rFonts w:ascii="Verdana" w:hAnsi="Verdana"/>
                <w:sz w:val="20"/>
                <w:szCs w:val="20"/>
              </w:rPr>
              <w:t xml:space="preserve">ynierskiej. Parametry hydrogeologiczne i geotechniczne niezbędne do opracowania projektu robót wykonawczych. Podział i obmiar wykopów budowlanych. Bezpośrednie odwodnienie wykopów. Rodzaje, działanie i zakres stosowalności drenaży. Konstrukcje i rozwiązania techniczne drenaży. Obliczenia hydrogeologiczne drenaży poziomych. Odwodnienie wgłębne. Rodzaje i metody odwodnień wgłębnych. Rodzaje i konstrukcja studni oraz igłofiltrów. Obliczenia hydrogeologiczne i zastosowanie modelowania numerycznego w prognozowaniu dopływu wód podziemnych do wykopów. Odwodnienie za pomocą elektroosmozy. Ścianki szczelne i szczelinowe. </w:t>
            </w:r>
            <w:proofErr w:type="spellStart"/>
            <w:r w:rsidRPr="00091DED">
              <w:rPr>
                <w:rFonts w:ascii="Verdana" w:hAnsi="Verdana"/>
                <w:sz w:val="20"/>
                <w:szCs w:val="20"/>
              </w:rPr>
              <w:t>Jet</w:t>
            </w:r>
            <w:proofErr w:type="spellEnd"/>
            <w:r w:rsidRPr="00091DED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091DED">
              <w:rPr>
                <w:rFonts w:ascii="Verdana" w:hAnsi="Verdana"/>
                <w:sz w:val="20"/>
                <w:szCs w:val="20"/>
              </w:rPr>
              <w:t>grouting</w:t>
            </w:r>
            <w:proofErr w:type="spellEnd"/>
            <w:r w:rsidRPr="00091DED">
              <w:rPr>
                <w:rFonts w:ascii="Verdana" w:hAnsi="Verdana"/>
                <w:sz w:val="20"/>
                <w:szCs w:val="20"/>
              </w:rPr>
              <w:t>.</w:t>
            </w:r>
          </w:p>
          <w:p w:rsidR="00062144" w:rsidRPr="00091DED" w:rsidRDefault="00062144" w:rsidP="00062144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91DED">
              <w:rPr>
                <w:rFonts w:ascii="Verdana" w:hAnsi="Verdana"/>
                <w:sz w:val="20"/>
                <w:szCs w:val="20"/>
              </w:rPr>
              <w:t>Ćwiczenia:</w:t>
            </w:r>
          </w:p>
          <w:p w:rsidR="008E7503" w:rsidRPr="00091DED" w:rsidRDefault="00091DED" w:rsidP="00091DED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091DED">
              <w:rPr>
                <w:rFonts w:ascii="Verdana" w:hAnsi="Verdana"/>
                <w:sz w:val="20"/>
                <w:szCs w:val="20"/>
              </w:rPr>
              <w:t xml:space="preserve">Opracowanie wyników rozpoznania warunków geologicznych, hydrogeologicznych i geotechnicznych. Obliczenia stateczności skarp i dna wykopu w warunkach swobodnego i naporowego zwierciadła wód podziemnych. Ustalenie wymiarów oraz systemu zabezpieczenia wykopu. Obliczanie podstawowych parametrów hydrogeologicznych warstwy wodonośnej. Obliczenia hydrogeologiczne drenaży poziomych. Analogowe i numeryczne obliczenia hydrogeologiczne dopływu wód w warunkach nieograniczonego dopływu wód podziemnych do wykopu. Obliczenia hydrogeologiczne przy całkowitym lub częściowym odcięciu dopływu wód do wykopu. Analiza wyboru i stosowalności metody ujęcia wód podziemnych (drenaż, igłofiltry, studnie). Projekt robót geologicznych w związku z odwodnieniem wykopu otworami wiertniczym. Wymogi i zakres operatu </w:t>
            </w:r>
            <w:proofErr w:type="spellStart"/>
            <w:r w:rsidRPr="00091DED">
              <w:rPr>
                <w:rFonts w:ascii="Verdana" w:hAnsi="Verdana"/>
                <w:sz w:val="20"/>
                <w:szCs w:val="20"/>
              </w:rPr>
              <w:t>wodnoprawnego</w:t>
            </w:r>
            <w:proofErr w:type="spellEnd"/>
            <w:r w:rsidRPr="00091DED"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</w:tr>
      <w:tr w:rsidR="008E7503" w:rsidRPr="00BC6231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82D8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82D82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2D82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C8307B" w:rsidRPr="00882D82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882D82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91DED" w:rsidRPr="00882D82" w:rsidRDefault="00091DED" w:rsidP="00091DED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 w:rsidRPr="00882D82">
              <w:rPr>
                <w:rFonts w:ascii="Verdana" w:hAnsi="Verdana"/>
                <w:sz w:val="20"/>
                <w:szCs w:val="20"/>
              </w:rPr>
              <w:t>W_1 Zna najważniejsze sposoby i systemy odwadniania</w:t>
            </w:r>
          </w:p>
          <w:p w:rsidR="00091DED" w:rsidRPr="00882D82" w:rsidRDefault="00091DED" w:rsidP="00091DED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</w:p>
          <w:p w:rsidR="00091DED" w:rsidRPr="00882D82" w:rsidRDefault="00091DED" w:rsidP="00091DED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 w:rsidRPr="00882D82">
              <w:rPr>
                <w:rFonts w:ascii="Verdana" w:hAnsi="Verdana"/>
                <w:sz w:val="20"/>
                <w:szCs w:val="20"/>
              </w:rPr>
              <w:t>W_2 Ma podstawową wiedzę pozwalającą ocenić współoddziaływanie obiektów budowlanych z podłożem oraz prognozowanie zmian w środowisku związanych z obiektami budowlanymi</w:t>
            </w:r>
          </w:p>
          <w:p w:rsidR="00091DED" w:rsidRPr="00882D82" w:rsidRDefault="00091DED" w:rsidP="00091DED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</w:p>
          <w:p w:rsidR="00091DED" w:rsidRPr="00882D82" w:rsidRDefault="00091DED" w:rsidP="00091DED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 w:rsidRPr="00882D82">
              <w:rPr>
                <w:rFonts w:ascii="Verdana" w:hAnsi="Verdana"/>
                <w:sz w:val="20"/>
                <w:szCs w:val="20"/>
              </w:rPr>
              <w:t xml:space="preserve"> U_1 Potrafi analizować materiały źródłowe, dokonywać ich weryfikacji i schematyzacji w celu wykorzystania do obliczeń</w:t>
            </w:r>
          </w:p>
          <w:p w:rsidR="00091DED" w:rsidRPr="00882D82" w:rsidRDefault="00091DED" w:rsidP="00091DED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</w:p>
          <w:p w:rsidR="00091DED" w:rsidRPr="00882D82" w:rsidRDefault="00091DED" w:rsidP="00091DED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 w:rsidRPr="00882D82">
              <w:rPr>
                <w:rFonts w:ascii="Verdana" w:hAnsi="Verdana"/>
                <w:sz w:val="20"/>
                <w:szCs w:val="20"/>
              </w:rPr>
              <w:t>U_2 Potrafi dokonać oceny warunków hydrogeologicznych i geologiczno – inżynierskich wybranych przedsięwzięć budowlanych i technicznych</w:t>
            </w:r>
          </w:p>
          <w:p w:rsidR="00091DED" w:rsidRPr="00882D82" w:rsidRDefault="00091DED" w:rsidP="00091DED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</w:p>
          <w:p w:rsidR="00091DED" w:rsidRPr="00882D82" w:rsidRDefault="00091DED" w:rsidP="00091DED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 w:rsidRPr="00882D82">
              <w:rPr>
                <w:rFonts w:ascii="Verdana" w:hAnsi="Verdana"/>
                <w:sz w:val="20"/>
                <w:szCs w:val="20"/>
              </w:rPr>
              <w:t xml:space="preserve">U_3 Potrafi wykorzystać schematy </w:t>
            </w:r>
            <w:r w:rsidRPr="00882D82">
              <w:rPr>
                <w:rFonts w:ascii="Verdana" w:hAnsi="Verdana"/>
                <w:sz w:val="20"/>
                <w:szCs w:val="20"/>
              </w:rPr>
              <w:lastRenderedPageBreak/>
              <w:t>obliczeniowe do rozwiązywania zagadnień problemowych związanych z odwodnieniem wykopów</w:t>
            </w:r>
          </w:p>
          <w:p w:rsidR="00091DED" w:rsidRPr="00882D82" w:rsidRDefault="00091DED" w:rsidP="00091DED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</w:p>
          <w:p w:rsidR="00091DED" w:rsidRPr="00882D82" w:rsidRDefault="00091DED" w:rsidP="00091DED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 w:rsidRPr="00882D82">
              <w:rPr>
                <w:rFonts w:ascii="Verdana" w:hAnsi="Verdana"/>
                <w:sz w:val="20"/>
                <w:szCs w:val="20"/>
              </w:rPr>
              <w:t>U_4 Potrafi wykorzystać modelowanie numeryczne do prognozowania wielkości dopływów do wykopów oraz zasięgu oddziaływania odwodnienia</w:t>
            </w:r>
          </w:p>
          <w:p w:rsidR="00091DED" w:rsidRPr="00882D82" w:rsidRDefault="00091DED" w:rsidP="00091DED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</w:p>
          <w:p w:rsidR="00091DED" w:rsidRPr="00882D82" w:rsidRDefault="00091DED" w:rsidP="00091DED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 w:rsidRPr="00882D82">
              <w:rPr>
                <w:rFonts w:ascii="Verdana" w:hAnsi="Verdana"/>
                <w:sz w:val="20"/>
                <w:szCs w:val="20"/>
              </w:rPr>
              <w:t>K_1 Jest zdolny do obiektywnej oceny wykonanej pracy</w:t>
            </w:r>
          </w:p>
          <w:p w:rsidR="00091DED" w:rsidRPr="00882D82" w:rsidRDefault="00091DED" w:rsidP="00091DED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882D82" w:rsidRDefault="00091DED" w:rsidP="00091DE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2D82">
              <w:rPr>
                <w:rFonts w:ascii="Verdana" w:hAnsi="Verdana"/>
                <w:sz w:val="20"/>
                <w:szCs w:val="20"/>
              </w:rPr>
              <w:t>K_2 Ma świadomość wpływu i zagrożeń odwodnienia na środowisko gruntowo-wodne i rozumie konieczność ciągłego poszerzania swojej wiedzy w tym zakresie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82D82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2D82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="000003E0" w:rsidRPr="00882D82">
              <w:rPr>
                <w:rFonts w:ascii="Verdana" w:hAnsi="Verdana"/>
                <w:sz w:val="20"/>
                <w:szCs w:val="20"/>
              </w:rPr>
              <w:t>:</w:t>
            </w:r>
          </w:p>
          <w:p w:rsidR="000003E0" w:rsidRPr="00882D82" w:rsidRDefault="000003E0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82D82" w:rsidRPr="00882D82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 w:rsidRPr="00882D82">
              <w:rPr>
                <w:rFonts w:ascii="Verdana" w:hAnsi="Verdana"/>
                <w:sz w:val="20"/>
                <w:szCs w:val="20"/>
              </w:rPr>
              <w:t>K1_W01, K1_W02, K1_W03,  K1_W04</w:t>
            </w:r>
          </w:p>
          <w:p w:rsidR="00882D82" w:rsidRPr="00882D82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</w:p>
          <w:p w:rsidR="00882D82" w:rsidRPr="00882D82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</w:p>
          <w:p w:rsidR="00882D82" w:rsidRPr="00882D82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 w:rsidRPr="00882D82">
              <w:rPr>
                <w:rFonts w:ascii="Verdana" w:hAnsi="Verdana"/>
                <w:sz w:val="20"/>
                <w:szCs w:val="20"/>
              </w:rPr>
              <w:t>InżK_W03, InżK_W07</w:t>
            </w:r>
          </w:p>
          <w:p w:rsidR="00882D82" w:rsidRPr="00882D82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</w:p>
          <w:p w:rsidR="00882D82" w:rsidRPr="00882D82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</w:p>
          <w:p w:rsidR="00882D82" w:rsidRPr="00882D82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</w:p>
          <w:p w:rsidR="00882D82" w:rsidRPr="00882D82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</w:p>
          <w:p w:rsidR="00882D82" w:rsidRPr="00882D82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</w:p>
          <w:p w:rsidR="00882D82" w:rsidRPr="00882D82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 w:rsidRPr="00882D82">
              <w:rPr>
                <w:rFonts w:ascii="Verdana" w:hAnsi="Verdana"/>
                <w:sz w:val="20"/>
                <w:szCs w:val="20"/>
              </w:rPr>
              <w:t>K1_U05, K1_U06</w:t>
            </w:r>
          </w:p>
          <w:p w:rsidR="00882D82" w:rsidRPr="00882D82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</w:p>
          <w:p w:rsidR="00882D82" w:rsidRPr="00882D82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</w:p>
          <w:p w:rsidR="00882D82" w:rsidRPr="00882D82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</w:p>
          <w:p w:rsidR="00882D82" w:rsidRPr="00882D82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 w:rsidRPr="00882D82">
              <w:rPr>
                <w:rFonts w:ascii="Verdana" w:hAnsi="Verdana"/>
                <w:sz w:val="20"/>
                <w:szCs w:val="20"/>
              </w:rPr>
              <w:t>InżK_U05, InżK_U06</w:t>
            </w:r>
          </w:p>
          <w:p w:rsidR="00882D82" w:rsidRPr="00882D82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</w:p>
          <w:p w:rsidR="00882D82" w:rsidRPr="00882D82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</w:p>
          <w:p w:rsidR="00882D82" w:rsidRPr="00882D82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</w:p>
          <w:p w:rsidR="00882D82" w:rsidRPr="00882D82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</w:p>
          <w:p w:rsidR="00882D82" w:rsidRPr="00882D82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 w:rsidRPr="00882D82">
              <w:rPr>
                <w:rFonts w:ascii="Verdana" w:hAnsi="Verdana"/>
                <w:sz w:val="20"/>
                <w:szCs w:val="20"/>
              </w:rPr>
              <w:t>K1_U07, InżK_U02</w:t>
            </w:r>
          </w:p>
          <w:p w:rsidR="00882D82" w:rsidRPr="00882D82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</w:p>
          <w:p w:rsidR="00882D82" w:rsidRPr="00882D82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</w:p>
          <w:p w:rsidR="00882D82" w:rsidRPr="00882D82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</w:p>
          <w:p w:rsidR="00882D82" w:rsidRPr="00882D82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</w:p>
          <w:p w:rsidR="00882D82" w:rsidRPr="00882D82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 w:rsidRPr="00882D82">
              <w:rPr>
                <w:rFonts w:ascii="Verdana" w:hAnsi="Verdana"/>
                <w:sz w:val="20"/>
                <w:szCs w:val="20"/>
              </w:rPr>
              <w:t>K1_U08, InżK_U03, InżK_U06, InżK_U08</w:t>
            </w:r>
          </w:p>
          <w:p w:rsidR="00882D82" w:rsidRPr="00882D82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</w:p>
          <w:p w:rsidR="00882D82" w:rsidRPr="00882D82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</w:p>
          <w:p w:rsidR="00882D82" w:rsidRPr="00882D82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</w:p>
          <w:p w:rsidR="00882D82" w:rsidRPr="00882D82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</w:p>
          <w:p w:rsidR="00882D82" w:rsidRPr="00882D82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 w:rsidRPr="00882D82">
              <w:rPr>
                <w:rFonts w:ascii="Verdana" w:hAnsi="Verdana"/>
                <w:sz w:val="20"/>
                <w:szCs w:val="20"/>
              </w:rPr>
              <w:t>K1_K07</w:t>
            </w:r>
          </w:p>
          <w:p w:rsidR="00882D82" w:rsidRPr="00882D82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</w:p>
          <w:p w:rsidR="00882D82" w:rsidRPr="00882D82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882D82" w:rsidRDefault="00882D82" w:rsidP="00882D8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2D82">
              <w:rPr>
                <w:rFonts w:ascii="Verdana" w:hAnsi="Verdana"/>
                <w:sz w:val="20"/>
                <w:szCs w:val="20"/>
              </w:rPr>
              <w:t>InżK_K01</w:t>
            </w:r>
          </w:p>
        </w:tc>
      </w:tr>
      <w:tr w:rsidR="008E7503" w:rsidRPr="00BC6231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82D8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82D82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82D82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882D82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="002D58D4" w:rsidRPr="00882D82" w:rsidRDefault="002D58D4" w:rsidP="002D58D4">
            <w:pPr>
              <w:pStyle w:val="Default"/>
              <w:rPr>
                <w:color w:val="auto"/>
                <w:sz w:val="20"/>
                <w:szCs w:val="20"/>
              </w:rPr>
            </w:pPr>
            <w:r w:rsidRPr="00882D82">
              <w:rPr>
                <w:bCs/>
                <w:color w:val="auto"/>
                <w:sz w:val="20"/>
                <w:szCs w:val="20"/>
              </w:rPr>
              <w:t xml:space="preserve">Literatura obowiązkowa: </w:t>
            </w:r>
          </w:p>
          <w:p w:rsidR="00882D82" w:rsidRPr="002A5663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2A5663">
              <w:rPr>
                <w:rFonts w:ascii="Verdana" w:hAnsi="Verdana"/>
                <w:sz w:val="20"/>
                <w:szCs w:val="20"/>
              </w:rPr>
              <w:t>Cashman</w:t>
            </w:r>
            <w:proofErr w:type="spellEnd"/>
            <w:r w:rsidRPr="002A5663">
              <w:rPr>
                <w:rFonts w:ascii="Verdana" w:hAnsi="Verdana"/>
                <w:sz w:val="20"/>
                <w:szCs w:val="20"/>
              </w:rPr>
              <w:t xml:space="preserve"> P. M., </w:t>
            </w:r>
            <w:proofErr w:type="spellStart"/>
            <w:r w:rsidRPr="002A5663">
              <w:rPr>
                <w:rFonts w:ascii="Verdana" w:hAnsi="Verdana"/>
                <w:sz w:val="20"/>
                <w:szCs w:val="20"/>
              </w:rPr>
              <w:t>Preene</w:t>
            </w:r>
            <w:proofErr w:type="spellEnd"/>
            <w:r w:rsidRPr="002A5663">
              <w:rPr>
                <w:rFonts w:ascii="Verdana" w:hAnsi="Verdana"/>
                <w:sz w:val="20"/>
                <w:szCs w:val="20"/>
              </w:rPr>
              <w:t xml:space="preserve"> M., 2005. </w:t>
            </w:r>
            <w:r w:rsidRPr="00882D82">
              <w:rPr>
                <w:rFonts w:ascii="Verdana" w:hAnsi="Verdana"/>
                <w:sz w:val="20"/>
                <w:szCs w:val="20"/>
                <w:lang w:val="en-US"/>
              </w:rPr>
              <w:t xml:space="preserve">Groundwater Lowering in Construction. A practical guide. </w:t>
            </w:r>
            <w:proofErr w:type="spellStart"/>
            <w:r w:rsidRPr="002A5663">
              <w:rPr>
                <w:rFonts w:ascii="Verdana" w:hAnsi="Verdana"/>
                <w:sz w:val="20"/>
                <w:szCs w:val="20"/>
              </w:rPr>
              <w:t>Spoon</w:t>
            </w:r>
            <w:proofErr w:type="spellEnd"/>
            <w:r w:rsidRPr="002A5663">
              <w:rPr>
                <w:rFonts w:ascii="Verdana" w:hAnsi="Verdana"/>
                <w:sz w:val="20"/>
                <w:szCs w:val="20"/>
              </w:rPr>
              <w:t xml:space="preserve"> Press London &amp; New York. </w:t>
            </w:r>
          </w:p>
          <w:p w:rsidR="00882D82" w:rsidRPr="00882D82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 w:rsidRPr="00882D82">
              <w:rPr>
                <w:rFonts w:ascii="Verdana" w:hAnsi="Verdana"/>
                <w:sz w:val="20"/>
                <w:szCs w:val="20"/>
              </w:rPr>
              <w:t>Przystański J., 1981. Wykopy fundamentowe i odwodnienie gruntu. Wydawnictwo Politechniki Poznańskiej. Poznań. (wybrane zagadnienia)</w:t>
            </w:r>
          </w:p>
          <w:p w:rsidR="00882D82" w:rsidRPr="00882D82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 w:rsidRPr="00882D82">
              <w:rPr>
                <w:rFonts w:ascii="Verdana" w:hAnsi="Verdana"/>
                <w:sz w:val="20"/>
                <w:szCs w:val="20"/>
              </w:rPr>
              <w:t>Sokołowski J., Żbikowski A., 1993. Odwodnienia budowlane i osiedlowe. Wydawnictwo SGGW. Warszawa. (wybrane zagadnienia)</w:t>
            </w:r>
          </w:p>
          <w:p w:rsidR="002D58D4" w:rsidRPr="00882D82" w:rsidRDefault="00882D82" w:rsidP="00882D82">
            <w:pPr>
              <w:pStyle w:val="Default"/>
              <w:rPr>
                <w:color w:val="auto"/>
                <w:sz w:val="20"/>
                <w:szCs w:val="20"/>
              </w:rPr>
            </w:pPr>
            <w:r w:rsidRPr="00882D82">
              <w:rPr>
                <w:color w:val="auto"/>
                <w:sz w:val="20"/>
                <w:szCs w:val="20"/>
              </w:rPr>
              <w:t>Wieczysty A., 1982. Hydrogeologia inżynierska. PWN. Warszawa. (wybrane zagadnienia)</w:t>
            </w:r>
          </w:p>
          <w:p w:rsidR="00882D82" w:rsidRPr="00882D82" w:rsidRDefault="00882D82" w:rsidP="00882D82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2D58D4" w:rsidRPr="00882D82" w:rsidRDefault="002D58D4" w:rsidP="002D58D4">
            <w:pPr>
              <w:pStyle w:val="Default"/>
              <w:rPr>
                <w:color w:val="auto"/>
                <w:sz w:val="20"/>
                <w:szCs w:val="20"/>
              </w:rPr>
            </w:pPr>
            <w:r w:rsidRPr="00882D82">
              <w:rPr>
                <w:bCs/>
                <w:color w:val="auto"/>
                <w:sz w:val="20"/>
                <w:szCs w:val="20"/>
              </w:rPr>
              <w:t xml:space="preserve">Literatura zalecana: </w:t>
            </w:r>
          </w:p>
          <w:p w:rsidR="00882D82" w:rsidRPr="00882D82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 w:rsidRPr="00882D82">
              <w:rPr>
                <w:rFonts w:ascii="Verdana" w:hAnsi="Verdana"/>
                <w:sz w:val="20"/>
                <w:szCs w:val="20"/>
              </w:rPr>
              <w:t>Grabowski Z., Pisarczyk S., Obrycki M., 2005 - Fundamentowanie. Oficyna Wydawnicza Politechniki Warszawskiej. Warszawa.</w:t>
            </w:r>
          </w:p>
          <w:p w:rsidR="00882D82" w:rsidRPr="00882D82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 w:rsidRPr="00882D82">
              <w:rPr>
                <w:rFonts w:ascii="Verdana" w:hAnsi="Verdana"/>
                <w:sz w:val="20"/>
                <w:szCs w:val="20"/>
              </w:rPr>
              <w:t xml:space="preserve">Haładus A. </w:t>
            </w:r>
            <w:proofErr w:type="spellStart"/>
            <w:r w:rsidRPr="00882D82">
              <w:rPr>
                <w:rFonts w:ascii="Verdana" w:hAnsi="Verdana"/>
                <w:sz w:val="20"/>
                <w:szCs w:val="20"/>
              </w:rPr>
              <w:t>Kulma</w:t>
            </w:r>
            <w:proofErr w:type="spellEnd"/>
            <w:r w:rsidRPr="00882D82">
              <w:rPr>
                <w:rFonts w:ascii="Verdana" w:hAnsi="Verdana"/>
                <w:sz w:val="20"/>
                <w:szCs w:val="20"/>
              </w:rPr>
              <w:t xml:space="preserve"> R. Dynamika wód podziemnych. Wyd. AGH, Kraków 2012. </w:t>
            </w:r>
          </w:p>
          <w:p w:rsidR="00882D82" w:rsidRPr="00882D82" w:rsidRDefault="00882D82" w:rsidP="00882D82">
            <w:pPr>
              <w:spacing w:after="0" w:line="276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882D82">
              <w:rPr>
                <w:rFonts w:ascii="Verdana" w:hAnsi="Verdana"/>
                <w:sz w:val="20"/>
                <w:szCs w:val="20"/>
              </w:rPr>
              <w:t>Kulma</w:t>
            </w:r>
            <w:proofErr w:type="spellEnd"/>
            <w:r w:rsidRPr="00882D82">
              <w:rPr>
                <w:rFonts w:ascii="Verdana" w:hAnsi="Verdana"/>
                <w:sz w:val="20"/>
                <w:szCs w:val="20"/>
              </w:rPr>
              <w:t xml:space="preserve"> R., 1995. Podstawy obliczeń filtracji wód podziemnych. Wyd. AGH. Kraków. </w:t>
            </w:r>
            <w:r w:rsidRPr="00882D82">
              <w:rPr>
                <w:rFonts w:ascii="Verdana" w:hAnsi="Verdana"/>
                <w:sz w:val="20"/>
                <w:szCs w:val="20"/>
              </w:rPr>
              <w:br/>
            </w:r>
            <w:proofErr w:type="spellStart"/>
            <w:r w:rsidRPr="002A5663">
              <w:rPr>
                <w:rFonts w:ascii="Verdana" w:hAnsi="Verdana"/>
                <w:sz w:val="20"/>
                <w:szCs w:val="20"/>
              </w:rPr>
              <w:t>Parylak</w:t>
            </w:r>
            <w:proofErr w:type="spellEnd"/>
            <w:r w:rsidRPr="002A5663">
              <w:rPr>
                <w:rFonts w:ascii="Verdana" w:hAnsi="Verdana"/>
                <w:sz w:val="20"/>
                <w:szCs w:val="20"/>
              </w:rPr>
              <w:t xml:space="preserve"> K., 1988. </w:t>
            </w:r>
            <w:r w:rsidRPr="00882D82">
              <w:rPr>
                <w:rFonts w:ascii="Verdana" w:hAnsi="Verdana"/>
                <w:sz w:val="20"/>
                <w:szCs w:val="20"/>
              </w:rPr>
              <w:t xml:space="preserve">Odwodnienia budowlane. Podstawy projektowania z przykładami obliczeń. </w:t>
            </w:r>
            <w:r w:rsidRPr="002A5663">
              <w:rPr>
                <w:rFonts w:ascii="Verdana" w:hAnsi="Verdana"/>
                <w:sz w:val="20"/>
                <w:szCs w:val="20"/>
              </w:rPr>
              <w:t xml:space="preserve">Skrypt Akademii Rolniczej we Wrocławiu. </w:t>
            </w:r>
            <w:proofErr w:type="spellStart"/>
            <w:r w:rsidRPr="00882D82">
              <w:rPr>
                <w:rFonts w:ascii="Verdana" w:hAnsi="Verdana"/>
                <w:sz w:val="20"/>
                <w:szCs w:val="20"/>
                <w:lang w:val="en-US"/>
              </w:rPr>
              <w:t>Wrocław</w:t>
            </w:r>
            <w:proofErr w:type="spellEnd"/>
            <w:r w:rsidRPr="00882D82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  <w:p w:rsidR="00226B93" w:rsidRPr="00882D82" w:rsidRDefault="00882D82" w:rsidP="00882D8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2D82">
              <w:rPr>
                <w:rFonts w:ascii="Verdana" w:hAnsi="Verdana"/>
                <w:sz w:val="20"/>
                <w:szCs w:val="20"/>
                <w:lang w:val="en-US"/>
              </w:rPr>
              <w:t xml:space="preserve">Powers J. P. et al., 1992 - Construction Dewatering: New Methods and Applications. </w:t>
            </w:r>
            <w:proofErr w:type="spellStart"/>
            <w:r w:rsidRPr="00882D82">
              <w:rPr>
                <w:rFonts w:ascii="Verdana" w:hAnsi="Verdana"/>
                <w:sz w:val="20"/>
                <w:szCs w:val="20"/>
              </w:rPr>
              <w:t>Wiley</w:t>
            </w:r>
            <w:proofErr w:type="spellEnd"/>
            <w:r w:rsidRPr="00882D82">
              <w:rPr>
                <w:rFonts w:ascii="Verdana" w:hAnsi="Verdana"/>
                <w:sz w:val="20"/>
                <w:szCs w:val="20"/>
              </w:rPr>
              <w:t xml:space="preserve"> &amp; Sons New York.</w:t>
            </w:r>
          </w:p>
        </w:tc>
      </w:tr>
      <w:tr w:rsidR="008E7503" w:rsidRPr="003777DA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777D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777DA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777DA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:rsidR="008E7503" w:rsidRPr="003777DA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777DA">
              <w:rPr>
                <w:rFonts w:ascii="Verdana" w:hAnsi="Verdana"/>
                <w:sz w:val="20"/>
                <w:szCs w:val="20"/>
              </w:rPr>
              <w:t>np.</w:t>
            </w:r>
          </w:p>
          <w:p w:rsidR="00F10F18" w:rsidRPr="003777DA" w:rsidRDefault="002D58D4" w:rsidP="00F10F18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 w:rsidRPr="003777DA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ED73F7" w:rsidRPr="003777DA">
              <w:rPr>
                <w:rFonts w:ascii="Verdana" w:hAnsi="Verdana"/>
                <w:sz w:val="20"/>
                <w:szCs w:val="20"/>
              </w:rPr>
              <w:t>sprawdzian pisemny</w:t>
            </w:r>
            <w:r w:rsidR="00F10F18" w:rsidRPr="003777DA">
              <w:rPr>
                <w:rFonts w:ascii="Verdana" w:hAnsi="Verdana"/>
                <w:sz w:val="20"/>
                <w:szCs w:val="20"/>
              </w:rPr>
              <w:t xml:space="preserve"> - teoretyczny</w:t>
            </w:r>
            <w:r w:rsidR="00ED73F7" w:rsidRPr="003777DA">
              <w:rPr>
                <w:rFonts w:ascii="Verdana" w:hAnsi="Verdana"/>
                <w:sz w:val="20"/>
                <w:szCs w:val="20"/>
              </w:rPr>
              <w:t>:</w:t>
            </w:r>
            <w:r w:rsidR="00F10F18" w:rsidRPr="003777DA">
              <w:rPr>
                <w:rFonts w:ascii="Verdana" w:hAnsi="Verdana"/>
                <w:sz w:val="20"/>
                <w:szCs w:val="20"/>
              </w:rPr>
              <w:t xml:space="preserve"> K1_W01, K1_W04, InżK_U05,</w:t>
            </w:r>
            <w:r w:rsidR="003777DA" w:rsidRPr="003777DA">
              <w:rPr>
                <w:rFonts w:ascii="Verdana" w:hAnsi="Verdana"/>
                <w:sz w:val="20"/>
                <w:szCs w:val="20"/>
              </w:rPr>
              <w:t xml:space="preserve"> InżK_K01</w:t>
            </w:r>
          </w:p>
          <w:p w:rsidR="00E06F93" w:rsidRPr="003777DA" w:rsidRDefault="00F10F18" w:rsidP="00E06F93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777DA">
              <w:rPr>
                <w:color w:val="auto"/>
                <w:sz w:val="20"/>
                <w:szCs w:val="20"/>
              </w:rPr>
              <w:t>- sprawdzian pisemny – praktyczny (rozwiązywanie zadań obliczeniowych):</w:t>
            </w:r>
            <w:r w:rsidR="00E06F93" w:rsidRPr="003777DA">
              <w:rPr>
                <w:bCs/>
                <w:color w:val="auto"/>
                <w:sz w:val="20"/>
                <w:szCs w:val="20"/>
              </w:rPr>
              <w:t xml:space="preserve"> </w:t>
            </w:r>
            <w:r w:rsidRPr="003777DA">
              <w:rPr>
                <w:color w:val="auto"/>
                <w:sz w:val="20"/>
                <w:szCs w:val="20"/>
              </w:rPr>
              <w:t>K1_W02, InżK_W03, K1_U07,</w:t>
            </w:r>
          </w:p>
          <w:p w:rsidR="00882D82" w:rsidRPr="003777DA" w:rsidRDefault="00F10F18" w:rsidP="003777DA">
            <w:pPr>
              <w:spacing w:after="0" w:line="276" w:lineRule="auto"/>
              <w:rPr>
                <w:sz w:val="20"/>
                <w:szCs w:val="20"/>
              </w:rPr>
            </w:pPr>
            <w:r w:rsidRPr="003777DA">
              <w:rPr>
                <w:rFonts w:ascii="Verdana" w:hAnsi="Verdana"/>
                <w:sz w:val="20"/>
                <w:szCs w:val="20"/>
              </w:rPr>
              <w:t xml:space="preserve">-  przygotowanie i zrealizowanie projektu (indywidualnego lub grupowego): K1_W03,  InżK_W07, K1_U05, K1_U06, K1_U08, </w:t>
            </w:r>
            <w:r w:rsidR="003777DA" w:rsidRPr="003777DA">
              <w:rPr>
                <w:rFonts w:ascii="Verdana" w:hAnsi="Verdana"/>
                <w:sz w:val="20"/>
                <w:szCs w:val="20"/>
              </w:rPr>
              <w:t xml:space="preserve">InżK_U02, InżK_U03, </w:t>
            </w:r>
            <w:r w:rsidRPr="003777DA">
              <w:rPr>
                <w:rFonts w:ascii="Verdana" w:hAnsi="Verdana"/>
                <w:sz w:val="20"/>
                <w:szCs w:val="20"/>
              </w:rPr>
              <w:t>InżK_U06</w:t>
            </w:r>
            <w:r w:rsidR="003777DA" w:rsidRPr="003777DA">
              <w:rPr>
                <w:rFonts w:ascii="Verdana" w:hAnsi="Verdana"/>
                <w:sz w:val="20"/>
                <w:szCs w:val="20"/>
              </w:rPr>
              <w:t>,</w:t>
            </w:r>
            <w:r w:rsidRPr="003777D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777DA" w:rsidRPr="003777DA">
              <w:rPr>
                <w:rFonts w:ascii="Verdana" w:hAnsi="Verdana"/>
                <w:sz w:val="20"/>
                <w:szCs w:val="20"/>
              </w:rPr>
              <w:t>InżK_U08, K1_K07</w:t>
            </w:r>
          </w:p>
        </w:tc>
      </w:tr>
      <w:tr w:rsidR="008E7503" w:rsidRPr="003777DA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777D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24C" w:rsidRDefault="00EE524C" w:rsidP="00EE524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EE524C" w:rsidRPr="001A1CFD" w:rsidRDefault="00EE524C" w:rsidP="00EE524C">
            <w:pPr>
              <w:spacing w:before="120" w:after="12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np. </w:t>
            </w:r>
          </w:p>
          <w:p w:rsidR="003777DA" w:rsidRPr="003777DA" w:rsidRDefault="003777DA" w:rsidP="003777DA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777DA">
              <w:rPr>
                <w:bCs/>
                <w:color w:val="auto"/>
                <w:sz w:val="20"/>
                <w:szCs w:val="20"/>
              </w:rPr>
              <w:t>Wykłady:</w:t>
            </w:r>
          </w:p>
          <w:p w:rsidR="003777DA" w:rsidRPr="003777DA" w:rsidRDefault="003777DA" w:rsidP="003777DA">
            <w:pPr>
              <w:pStyle w:val="Default"/>
              <w:rPr>
                <w:rStyle w:val="FontStyle12"/>
                <w:color w:val="auto"/>
                <w:sz w:val="20"/>
                <w:szCs w:val="20"/>
              </w:rPr>
            </w:pPr>
            <w:r w:rsidRPr="003777DA">
              <w:rPr>
                <w:color w:val="auto"/>
                <w:sz w:val="20"/>
                <w:szCs w:val="20"/>
              </w:rPr>
              <w:t xml:space="preserve">- </w:t>
            </w:r>
            <w:r w:rsidRPr="003777DA">
              <w:rPr>
                <w:rStyle w:val="FontStyle12"/>
                <w:color w:val="auto"/>
                <w:sz w:val="20"/>
                <w:szCs w:val="20"/>
              </w:rPr>
              <w:t>sprawdzian teoretyczny</w:t>
            </w:r>
            <w:r w:rsidR="004E1EF6">
              <w:rPr>
                <w:rStyle w:val="FontStyle12"/>
                <w:color w:val="auto"/>
                <w:sz w:val="20"/>
                <w:szCs w:val="20"/>
              </w:rPr>
              <w:t xml:space="preserve"> pisemny</w:t>
            </w:r>
            <w:r w:rsidRPr="003777DA">
              <w:rPr>
                <w:rStyle w:val="FontStyle12"/>
                <w:color w:val="auto"/>
                <w:sz w:val="20"/>
                <w:szCs w:val="20"/>
              </w:rPr>
              <w:t>. Wynik pozytywny - uzyskanie co najmniej 51% punktów.</w:t>
            </w:r>
          </w:p>
          <w:p w:rsidR="003777DA" w:rsidRPr="003777DA" w:rsidRDefault="003777DA" w:rsidP="003777DA">
            <w:pPr>
              <w:pStyle w:val="Default"/>
              <w:rPr>
                <w:rStyle w:val="FontStyle12"/>
                <w:color w:val="auto"/>
                <w:sz w:val="20"/>
                <w:szCs w:val="20"/>
              </w:rPr>
            </w:pPr>
          </w:p>
          <w:p w:rsidR="003777DA" w:rsidRPr="003777DA" w:rsidRDefault="003777DA" w:rsidP="003777DA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777DA">
              <w:rPr>
                <w:bCs/>
                <w:color w:val="auto"/>
                <w:sz w:val="20"/>
                <w:szCs w:val="20"/>
              </w:rPr>
              <w:t>Ćwiczenia:</w:t>
            </w:r>
          </w:p>
          <w:p w:rsidR="003777DA" w:rsidRPr="003777DA" w:rsidRDefault="003777DA" w:rsidP="003777DA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777DA">
              <w:rPr>
                <w:bCs/>
                <w:color w:val="auto"/>
                <w:sz w:val="20"/>
                <w:szCs w:val="20"/>
              </w:rPr>
              <w:t xml:space="preserve">- </w:t>
            </w:r>
            <w:r w:rsidRPr="003777DA">
              <w:rPr>
                <w:color w:val="auto"/>
                <w:sz w:val="20"/>
                <w:szCs w:val="20"/>
              </w:rPr>
              <w:t>sprawozdanie pisemne - uzyskanie co najmniej 51% punktów,</w:t>
            </w:r>
          </w:p>
          <w:p w:rsidR="003777DA" w:rsidRPr="003777DA" w:rsidRDefault="003777DA" w:rsidP="003777DA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777DA">
              <w:rPr>
                <w:bCs/>
                <w:color w:val="auto"/>
                <w:sz w:val="20"/>
                <w:szCs w:val="20"/>
              </w:rPr>
              <w:lastRenderedPageBreak/>
              <w:t xml:space="preserve">- </w:t>
            </w:r>
            <w:r w:rsidRPr="003777DA">
              <w:rPr>
                <w:color w:val="auto"/>
                <w:sz w:val="20"/>
                <w:szCs w:val="20"/>
              </w:rPr>
              <w:t>sprawdzian praktyczny - rozwiązywanie zadań obliczeniowych. Wynik pozytywny - uzyskanie co najmniej 51% punktów.</w:t>
            </w:r>
          </w:p>
          <w:p w:rsidR="003777DA" w:rsidRPr="003777DA" w:rsidRDefault="003777DA" w:rsidP="003777D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777DA">
              <w:rPr>
                <w:rFonts w:ascii="Verdana" w:hAnsi="Verdana"/>
                <w:sz w:val="20"/>
                <w:szCs w:val="20"/>
              </w:rPr>
              <w:t>Ocena końcowa: 60% oceny z kolokwium + 40% oceny ze sprawozdań.</w:t>
            </w:r>
          </w:p>
          <w:p w:rsidR="004B1B8E" w:rsidRPr="003777DA" w:rsidRDefault="004B1B8E" w:rsidP="003777DA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777DA">
              <w:rPr>
                <w:rFonts w:ascii="Verdana" w:eastAsia="Times New Roman" w:hAnsi="Verdana"/>
                <w:sz w:val="20"/>
                <w:szCs w:val="20"/>
                <w:lang w:eastAsia="pl-PL"/>
              </w:rPr>
              <w:t>Brak możliwości odrabiania zajęć w przypadku nieobecności.</w:t>
            </w:r>
            <w:bookmarkStart w:id="0" w:name="_GoBack"/>
            <w:bookmarkEnd w:id="0"/>
          </w:p>
          <w:p w:rsidR="004B1B8E" w:rsidRPr="003777DA" w:rsidRDefault="004B1B8E" w:rsidP="003777D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777DA">
              <w:rPr>
                <w:rFonts w:ascii="Verdana" w:eastAsia="Times New Roman" w:hAnsi="Verdana"/>
                <w:sz w:val="20"/>
                <w:szCs w:val="20"/>
                <w:lang w:eastAsia="pl-PL"/>
              </w:rPr>
              <w:t>Możliwa liczba nieobecności - zgodnie z regulaminem studiów.</w:t>
            </w:r>
          </w:p>
        </w:tc>
      </w:tr>
      <w:tr w:rsidR="008E7503" w:rsidRPr="009D3A80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D3A8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D3A8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D3A80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9D3A80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9D3A80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D3A80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D3A80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D3A80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D3A80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8E7503" w:rsidRPr="009D3A80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9D3A80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D3A80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D3A80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="008E7503" w:rsidRPr="009D3A80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D3A80">
              <w:rPr>
                <w:rFonts w:ascii="Verdana" w:hAnsi="Verdana"/>
                <w:sz w:val="20"/>
                <w:szCs w:val="20"/>
              </w:rPr>
              <w:t>- wykład:</w:t>
            </w:r>
            <w:r w:rsidR="00A81E4C" w:rsidRPr="009D3A80">
              <w:rPr>
                <w:rFonts w:ascii="Verdana" w:hAnsi="Verdana"/>
                <w:sz w:val="20"/>
                <w:szCs w:val="20"/>
              </w:rPr>
              <w:t xml:space="preserve"> 1</w:t>
            </w:r>
            <w:r w:rsidR="003777DA" w:rsidRPr="009D3A80">
              <w:rPr>
                <w:rFonts w:ascii="Verdana" w:hAnsi="Verdana"/>
                <w:sz w:val="20"/>
                <w:szCs w:val="20"/>
              </w:rPr>
              <w:t>2</w:t>
            </w:r>
          </w:p>
          <w:p w:rsidR="008E7503" w:rsidRPr="009D3A80" w:rsidRDefault="008E7503" w:rsidP="00A81E4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D3A80">
              <w:rPr>
                <w:rFonts w:ascii="Verdana" w:hAnsi="Verdana"/>
                <w:sz w:val="20"/>
                <w:szCs w:val="20"/>
              </w:rPr>
              <w:t>- ćwiczenia:</w:t>
            </w:r>
            <w:r w:rsidR="00A81E4C" w:rsidRPr="009D3A8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777DA" w:rsidRPr="009D3A80">
              <w:rPr>
                <w:rFonts w:ascii="Verdana" w:hAnsi="Verdana"/>
                <w:sz w:val="20"/>
                <w:szCs w:val="20"/>
              </w:rPr>
              <w:t>14</w:t>
            </w:r>
          </w:p>
          <w:p w:rsidR="002D58D4" w:rsidRPr="009D3A80" w:rsidRDefault="002D58D4" w:rsidP="00C97A7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D3A80">
              <w:rPr>
                <w:rFonts w:ascii="Verdana" w:hAnsi="Verdana"/>
                <w:sz w:val="20"/>
                <w:szCs w:val="20"/>
              </w:rPr>
              <w:t xml:space="preserve">- konsultacje: </w:t>
            </w:r>
            <w:r w:rsidR="00C97A79" w:rsidRPr="009D3A80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D3A80" w:rsidRDefault="00C97A79" w:rsidP="00C97A7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D3A80">
              <w:rPr>
                <w:rFonts w:ascii="Verdana" w:hAnsi="Verdana"/>
                <w:sz w:val="20"/>
                <w:szCs w:val="20"/>
              </w:rPr>
              <w:t>2</w:t>
            </w:r>
            <w:r w:rsidR="00A81E4C" w:rsidRPr="009D3A80">
              <w:rPr>
                <w:rFonts w:ascii="Verdana" w:hAnsi="Verdana"/>
                <w:sz w:val="20"/>
                <w:szCs w:val="20"/>
              </w:rPr>
              <w:t>8</w:t>
            </w:r>
          </w:p>
        </w:tc>
      </w:tr>
      <w:tr w:rsidR="008E7503" w:rsidRPr="009D3A80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9D3A80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D3A80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D3A80">
              <w:rPr>
                <w:rFonts w:ascii="Verdana" w:hAnsi="Verdana"/>
                <w:sz w:val="20"/>
                <w:szCs w:val="20"/>
              </w:rPr>
              <w:t>praca własna studenta ( w tym udział w pracach grupowych) np.:</w:t>
            </w:r>
          </w:p>
          <w:p w:rsidR="009D3A80" w:rsidRPr="009D3A80" w:rsidRDefault="002D58D4" w:rsidP="002D58D4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D3A80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9D3A80" w:rsidRPr="009D3A80">
              <w:rPr>
                <w:rFonts w:ascii="Verdana" w:hAnsi="Verdana"/>
                <w:sz w:val="20"/>
                <w:szCs w:val="20"/>
              </w:rPr>
              <w:t>opracowanie wyników: 6</w:t>
            </w:r>
          </w:p>
          <w:p w:rsidR="002D58D4" w:rsidRPr="009D3A80" w:rsidRDefault="009D3A80" w:rsidP="002D58D4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D3A80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2D58D4" w:rsidRPr="009D3A80">
              <w:rPr>
                <w:rFonts w:ascii="Verdana" w:hAnsi="Verdana"/>
                <w:sz w:val="20"/>
                <w:szCs w:val="20"/>
              </w:rPr>
              <w:t xml:space="preserve">czytanie wskazanej literatury: </w:t>
            </w:r>
            <w:r w:rsidRPr="009D3A80">
              <w:rPr>
                <w:rFonts w:ascii="Verdana" w:hAnsi="Verdana"/>
                <w:sz w:val="20"/>
                <w:szCs w:val="20"/>
              </w:rPr>
              <w:t>5</w:t>
            </w:r>
          </w:p>
          <w:p w:rsidR="009D3A80" w:rsidRPr="009D3A80" w:rsidRDefault="009D3A80" w:rsidP="002D58D4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D3A80">
              <w:rPr>
                <w:rFonts w:ascii="Verdana" w:hAnsi="Verdana"/>
                <w:sz w:val="20"/>
                <w:szCs w:val="20"/>
              </w:rPr>
              <w:t>- napisanie raportu z zajęć: 5</w:t>
            </w:r>
          </w:p>
          <w:p w:rsidR="008E7503" w:rsidRPr="009D3A80" w:rsidRDefault="002D58D4" w:rsidP="009D3A80">
            <w:pPr>
              <w:spacing w:after="0"/>
            </w:pPr>
            <w:r w:rsidRPr="009D3A80">
              <w:rPr>
                <w:rFonts w:ascii="Verdana" w:hAnsi="Verdana"/>
                <w:sz w:val="20"/>
                <w:szCs w:val="20"/>
              </w:rPr>
              <w:t>- przygotowanie do sprawdzian</w:t>
            </w:r>
            <w:r w:rsidR="00C97A79" w:rsidRPr="009D3A80">
              <w:rPr>
                <w:rFonts w:ascii="Verdana" w:hAnsi="Verdana"/>
                <w:sz w:val="20"/>
                <w:szCs w:val="20"/>
              </w:rPr>
              <w:t>u</w:t>
            </w:r>
            <w:r w:rsidRPr="009D3A80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9D3A80" w:rsidRPr="009D3A80"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D3A80" w:rsidRDefault="00C97A79" w:rsidP="009D3A8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D3A80">
              <w:rPr>
                <w:rFonts w:ascii="Verdana" w:hAnsi="Verdana"/>
                <w:sz w:val="20"/>
                <w:szCs w:val="20"/>
              </w:rPr>
              <w:t>2</w:t>
            </w:r>
            <w:r w:rsidR="009D3A80" w:rsidRPr="009D3A80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  <w:tr w:rsidR="008E7503" w:rsidRPr="009D3A80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9D3A80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D3A80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D3A80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D3A80" w:rsidRDefault="009D3A80" w:rsidP="007D6A4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D3A80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9D3A80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9D3A80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D3A80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D3A80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D3A80" w:rsidRDefault="00C97A79" w:rsidP="007D6A4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D3A80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D2D65" w:rsidRPr="00BC6231" w:rsidRDefault="004E1EF6" w:rsidP="002D58D4">
      <w:pPr>
        <w:rPr>
          <w:color w:val="FF0000"/>
        </w:rPr>
      </w:pPr>
    </w:p>
    <w:sectPr w:rsidR="007D2D65" w:rsidRPr="00BC6231" w:rsidSect="00151B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/>
  <w:defaultTabStop w:val="708"/>
  <w:hyphenationZone w:val="425"/>
  <w:characterSpacingControl w:val="doNotCompress"/>
  <w:compat/>
  <w:rsids>
    <w:rsidRoot w:val="008E7503"/>
    <w:rsid w:val="000003E0"/>
    <w:rsid w:val="00062144"/>
    <w:rsid w:val="00091DED"/>
    <w:rsid w:val="00151B3A"/>
    <w:rsid w:val="001E1EF0"/>
    <w:rsid w:val="001F7C46"/>
    <w:rsid w:val="00215438"/>
    <w:rsid w:val="00226B93"/>
    <w:rsid w:val="00256696"/>
    <w:rsid w:val="002A5663"/>
    <w:rsid w:val="002C4836"/>
    <w:rsid w:val="002D58D4"/>
    <w:rsid w:val="003114BE"/>
    <w:rsid w:val="00337DF9"/>
    <w:rsid w:val="003777DA"/>
    <w:rsid w:val="004053B5"/>
    <w:rsid w:val="004556E6"/>
    <w:rsid w:val="004B1B8E"/>
    <w:rsid w:val="004E1EF6"/>
    <w:rsid w:val="005B78DB"/>
    <w:rsid w:val="00642701"/>
    <w:rsid w:val="006556AA"/>
    <w:rsid w:val="006A06B2"/>
    <w:rsid w:val="0071124B"/>
    <w:rsid w:val="007D6A48"/>
    <w:rsid w:val="008140DF"/>
    <w:rsid w:val="00882D82"/>
    <w:rsid w:val="00894D17"/>
    <w:rsid w:val="008D7210"/>
    <w:rsid w:val="008E681B"/>
    <w:rsid w:val="008E7503"/>
    <w:rsid w:val="00984707"/>
    <w:rsid w:val="00991C13"/>
    <w:rsid w:val="0099524F"/>
    <w:rsid w:val="009D3A80"/>
    <w:rsid w:val="00A5503A"/>
    <w:rsid w:val="00A66E97"/>
    <w:rsid w:val="00A77A5F"/>
    <w:rsid w:val="00A81E4C"/>
    <w:rsid w:val="00AA410A"/>
    <w:rsid w:val="00AA7CA8"/>
    <w:rsid w:val="00B70CE7"/>
    <w:rsid w:val="00BB1CBF"/>
    <w:rsid w:val="00BC6231"/>
    <w:rsid w:val="00C04E3A"/>
    <w:rsid w:val="00C22864"/>
    <w:rsid w:val="00C45F7A"/>
    <w:rsid w:val="00C61842"/>
    <w:rsid w:val="00C6323D"/>
    <w:rsid w:val="00C63A0B"/>
    <w:rsid w:val="00C647F4"/>
    <w:rsid w:val="00C650FA"/>
    <w:rsid w:val="00C70177"/>
    <w:rsid w:val="00C8307B"/>
    <w:rsid w:val="00C97A79"/>
    <w:rsid w:val="00D64DC7"/>
    <w:rsid w:val="00E06F93"/>
    <w:rsid w:val="00E72A1C"/>
    <w:rsid w:val="00ED73F7"/>
    <w:rsid w:val="00EE524C"/>
    <w:rsid w:val="00F10F18"/>
    <w:rsid w:val="00F17B5B"/>
    <w:rsid w:val="00F33CEA"/>
    <w:rsid w:val="00F42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E1EF0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pl-PL"/>
    </w:rPr>
  </w:style>
  <w:style w:type="character" w:customStyle="1" w:styleId="FontStyle17">
    <w:name w:val="Font Style17"/>
    <w:basedOn w:val="Domylnaczcionkaakapitu"/>
    <w:uiPriority w:val="99"/>
    <w:rsid w:val="00882D82"/>
    <w:rPr>
      <w:rFonts w:ascii="Arial" w:hAnsi="Arial" w:cs="Arial"/>
      <w:color w:val="000000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10F18"/>
    <w:rPr>
      <w:sz w:val="16"/>
      <w:szCs w:val="16"/>
    </w:rPr>
  </w:style>
  <w:style w:type="character" w:customStyle="1" w:styleId="FontStyle12">
    <w:name w:val="Font Style12"/>
    <w:basedOn w:val="Domylnaczcionkaakapitu"/>
    <w:uiPriority w:val="99"/>
    <w:rsid w:val="003777DA"/>
    <w:rPr>
      <w:rFonts w:ascii="Verdana" w:hAnsi="Verdana" w:cs="Verdana"/>
      <w:color w:val="000000"/>
      <w:sz w:val="18"/>
      <w:szCs w:val="18"/>
    </w:rPr>
  </w:style>
  <w:style w:type="paragraph" w:customStyle="1" w:styleId="Style8">
    <w:name w:val="Style8"/>
    <w:basedOn w:val="Normalny"/>
    <w:uiPriority w:val="99"/>
    <w:rsid w:val="003777DA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Verdana" w:eastAsia="Times New Roman" w:hAnsi="Verdana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2" ma:contentTypeDescription="Utwórz nowy dokument." ma:contentTypeScope="" ma:versionID="701a3f842bb2cf6cfcc5ed4332a50e13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0d0613c1ea35bfbef1277f5fc89d40be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1E271AD-C132-42C9-ADFE-137E95E7E6D9}"/>
</file>

<file path=customXml/itemProps2.xml><?xml version="1.0" encoding="utf-8"?>
<ds:datastoreItem xmlns:ds="http://schemas.openxmlformats.org/officeDocument/2006/customXml" ds:itemID="{3460BF77-DA13-4A3C-9AB5-13104A0B41F3}"/>
</file>

<file path=customXml/itemProps3.xml><?xml version="1.0" encoding="utf-8"?>
<ds:datastoreItem xmlns:ds="http://schemas.openxmlformats.org/officeDocument/2006/customXml" ds:itemID="{98C87DC7-AB77-4A2B-8108-3CA59D2F2E8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1023</Words>
  <Characters>6140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Tomek</cp:lastModifiedBy>
  <cp:revision>3</cp:revision>
  <dcterms:created xsi:type="dcterms:W3CDTF">2019-04-17T16:38:00Z</dcterms:created>
  <dcterms:modified xsi:type="dcterms:W3CDTF">2019-05-06T20:14:00Z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