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101118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101118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xmlns:wp14="http://schemas.microsoft.com/office/word/2010/wordml" w:rsidRPr="00101118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101118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101118">
        <w:rPr>
          <w:rFonts w:ascii="Verdana" w:hAnsi="Verdana"/>
          <w:b/>
          <w:sz w:val="16"/>
          <w:szCs w:val="20"/>
        </w:rPr>
        <w:t>ZARZĄDZENIA Nr 21/2019</w:t>
      </w:r>
      <w:r w:rsidRPr="00101118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Pr="00101118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101118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101118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xmlns:wp14="http://schemas.microsoft.com/office/word/2010/wordml" w:rsidRPr="00101118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101118" w:rsidR="008E7503" w:rsidTr="56CBB664" w14:paraId="5726B5F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101118" w:rsidR="008E7503" w:rsidP="00FD56D2" w:rsidRDefault="007A6F73" w14:paraId="1A64D05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bCs/>
                <w:sz w:val="20"/>
                <w:szCs w:val="20"/>
              </w:rPr>
              <w:t xml:space="preserve">Ćwiczenia terenowe - Metody </w:t>
            </w:r>
            <w:r w:rsidRPr="00101118" w:rsidR="005E5FAD">
              <w:rPr>
                <w:rFonts w:ascii="Verdana" w:hAnsi="Verdana"/>
                <w:bCs/>
                <w:sz w:val="20"/>
                <w:szCs w:val="20"/>
              </w:rPr>
              <w:t>badań parametrów hydrogeologicznych</w:t>
            </w:r>
            <w:r w:rsidRPr="00101118" w:rsidR="00C647F4">
              <w:rPr>
                <w:rFonts w:ascii="Verdana" w:hAnsi="Verdana"/>
                <w:sz w:val="20"/>
                <w:szCs w:val="20"/>
              </w:rPr>
              <w:t>/</w:t>
            </w:r>
            <w:r w:rsidRPr="00101118" w:rsidR="005E5FA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Field course - </w:t>
            </w:r>
            <w:proofErr w:type="spellStart"/>
            <w:r w:rsidRPr="00101118" w:rsidR="005E5FAD">
              <w:rPr>
                <w:rFonts w:ascii="Verdana" w:hAnsi="Verdana"/>
                <w:bCs/>
                <w:sz w:val="20"/>
                <w:szCs w:val="20"/>
                <w:lang w:val="en-US"/>
              </w:rPr>
              <w:t>Hydrogeological</w:t>
            </w:r>
            <w:proofErr w:type="spellEnd"/>
            <w:r w:rsidRPr="00101118" w:rsidR="005E5FA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Parameters Research Methods</w:t>
            </w:r>
          </w:p>
        </w:tc>
      </w:tr>
      <w:tr xmlns:wp14="http://schemas.microsoft.com/office/word/2010/wordml" w:rsidRPr="00101118" w:rsidR="008E7503" w:rsidTr="56CBB664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101118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101118" w:rsidR="008E7503" w:rsidTr="56CBB664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101118" w:rsidR="008E7503" w:rsidP="00C647F4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101118" w:rsidR="008E7503" w:rsidTr="56CBB664" w14:paraId="631BCD6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101118" w:rsidR="008E7503" w:rsidP="00C647F4" w:rsidRDefault="00C8307B" w14:paraId="5A6F465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101118" w:rsidR="00C647F4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xmlns:wp14="http://schemas.microsoft.com/office/word/2010/wordml" w:rsidRPr="00101118" w:rsidR="008E7503" w:rsidTr="56CBB664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101118" w:rsidR="008E7503" w:rsidP="00FD56D2" w:rsidRDefault="00447134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101118" w:rsidR="008E7503" w:rsidTr="56CBB664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Rodzaj przedmiotu/modułu</w:t>
            </w:r>
            <w:r w:rsidRPr="00101118" w:rsidR="00C63A0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01118" w:rsidR="00C63A0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101118" w:rsidR="008E7503" w:rsidP="00B70CE7" w:rsidRDefault="00447134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101118" w:rsidR="008E7503" w:rsidTr="56CBB664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101118" w:rsidR="008E7503" w:rsidP="00B70CE7" w:rsidRDefault="005E5FAD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bCs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101118" w:rsidR="008E7503" w:rsidTr="56CBB664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Poziom studiów</w:t>
            </w:r>
            <w:r w:rsidRPr="00101118" w:rsidR="00C63A0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01118" w:rsidR="00C63A0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101118" w:rsidR="008E7503" w:rsidP="00FD56D2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101118" w:rsidR="008E7503" w:rsidTr="56CBB664" w14:paraId="192D0B5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01118" w:rsidR="00C63A0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01118" w:rsidR="00C63A0B">
              <w:rPr>
                <w:rFonts w:ascii="Verdana" w:hAnsi="Verdana"/>
                <w:sz w:val="20"/>
                <w:szCs w:val="20"/>
              </w:rPr>
              <w:t>)</w:t>
            </w:r>
          </w:p>
          <w:p w:rsidRPr="00101118" w:rsidR="008E7503" w:rsidP="00991C13" w:rsidRDefault="00C8307B" w14:paraId="69CE75A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I</w:t>
            </w:r>
            <w:r w:rsidRPr="00101118" w:rsidR="005E5FAD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101118" w:rsidR="008E7503" w:rsidTr="56CBB664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C63A0B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0111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101118" w:rsidR="008E7503" w:rsidP="00991C13" w:rsidRDefault="00B70CE7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101118" w:rsidR="008E7503" w:rsidTr="56CBB664" w14:paraId="607F388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101118" w:rsidR="007A6F73" w:rsidP="00FD56D2" w:rsidRDefault="005E5FAD" w14:paraId="5D99BA82" wp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01118">
              <w:rPr>
                <w:rFonts w:ascii="Verdana" w:hAnsi="Verdana"/>
                <w:bCs/>
                <w:sz w:val="20"/>
                <w:szCs w:val="20"/>
              </w:rPr>
              <w:t>ćwiczenia terenowe: 36</w:t>
            </w:r>
          </w:p>
          <w:p w:rsidRPr="00101118"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101118" w:rsidR="00C8307B" w:rsidP="007A6F73" w:rsidRDefault="005D55D5" w14:paraId="484A485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praktyczne w terenie</w:t>
            </w:r>
          </w:p>
        </w:tc>
      </w:tr>
      <w:tr xmlns:wp14="http://schemas.microsoft.com/office/word/2010/wordml" w:rsidRPr="00101118" w:rsidR="008E7503" w:rsidTr="56CBB664" w14:paraId="3C29ADC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5D55D5" w:rsidP="005D55D5" w:rsidRDefault="005D55D5" w14:paraId="65CA6B0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dr hab. Henryk Marszałek, 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Pr="00101118" w:rsidR="008E7503" w:rsidP="005E5FAD" w:rsidRDefault="005D55D5" w14:paraId="1117FDA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ćwiczenia: dr hab. Henryk Marszałek, 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dr Michał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Rysiukiewicz</w:t>
            </w:r>
            <w:proofErr w:type="spellEnd"/>
          </w:p>
        </w:tc>
      </w:tr>
      <w:tr xmlns:wp14="http://schemas.microsoft.com/office/word/2010/wordml" w:rsidRPr="00101118" w:rsidR="008E7503" w:rsidTr="56CBB664" w14:paraId="1B061B2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101118" w:rsidR="008E7503" w:rsidP="007A6F73" w:rsidRDefault="005D55D5" w14:paraId="7F8DCB0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A54">
              <w:rPr>
                <w:color w:val="000000"/>
              </w:rPr>
              <w:t>Podstawowa wiedza z zakresu</w:t>
            </w:r>
            <w:r>
              <w:rPr>
                <w:color w:val="000000"/>
              </w:rPr>
              <w:t xml:space="preserve"> właściwości filtracyjnych skał i przepływu wód podziemnych</w:t>
            </w:r>
          </w:p>
        </w:tc>
      </w:tr>
      <w:tr xmlns:wp14="http://schemas.microsoft.com/office/word/2010/wordml" w:rsidRPr="00101118" w:rsidR="008E7503" w:rsidTr="56CBB664" w14:paraId="5A967E8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101118" w:rsidR="008E7503" w:rsidP="56CBB664" w:rsidRDefault="005E5FAD" w14:paraId="4FA0E7A4" wp14:textId="75E2633D">
            <w:pPr>
              <w:pStyle w:val="Normalny"/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6CBB664" w:rsidR="005E5FAD">
              <w:rPr>
                <w:rFonts w:ascii="Verdana" w:hAnsi="Verdana"/>
                <w:sz w:val="20"/>
                <w:szCs w:val="20"/>
              </w:rPr>
              <w:t>Nauczenie wykonywania pomiarów terenowych służących do wyznaczania wartości parametrów hydrogeologicznych</w:t>
            </w:r>
            <w:r w:rsidRPr="56CBB664" w:rsidR="04D717AE">
              <w:rPr>
                <w:rFonts w:ascii="Verdana" w:hAnsi="Verdana"/>
                <w:sz w:val="20"/>
                <w:szCs w:val="20"/>
              </w:rPr>
              <w:t xml:space="preserve"> skał</w:t>
            </w:r>
            <w:r w:rsidRPr="56CBB664" w:rsidR="23CFA35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56CBB664" w:rsidR="23CFA35E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>luźnych i zwięzłych</w:t>
            </w:r>
            <w:r w:rsidRPr="56CBB664" w:rsidR="005E5FAD">
              <w:rPr>
                <w:rFonts w:ascii="Verdana" w:hAnsi="Verdana"/>
                <w:sz w:val="20"/>
                <w:szCs w:val="20"/>
              </w:rPr>
              <w:t>. Założeniem jest nauczenie wykonywania</w:t>
            </w:r>
            <w:r w:rsidRPr="56CBB664" w:rsidR="65B47639">
              <w:rPr>
                <w:rFonts w:ascii="Verdana" w:hAnsi="Verdana"/>
                <w:sz w:val="20"/>
                <w:szCs w:val="20"/>
              </w:rPr>
              <w:t xml:space="preserve"> i</w:t>
            </w:r>
            <w:r w:rsidRPr="56CBB664" w:rsidR="005E5FAD">
              <w:rPr>
                <w:rFonts w:ascii="Verdana" w:hAnsi="Verdana"/>
                <w:sz w:val="20"/>
                <w:szCs w:val="20"/>
              </w:rPr>
              <w:t xml:space="preserve"> interpretacji uzyskanych wyników własnych pomiarów oraz ich praktycznego wykorzystania.</w:t>
            </w:r>
          </w:p>
        </w:tc>
      </w:tr>
      <w:tr xmlns:wp14="http://schemas.microsoft.com/office/word/2010/wordml" w:rsidRPr="00101118" w:rsidR="008E7503" w:rsidTr="56CBB664" w14:paraId="2D93C540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101118" w:rsidR="007A6F73" w:rsidP="007A6F73" w:rsidRDefault="007A6F73" w14:paraId="5520B92C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01118">
              <w:rPr>
                <w:rFonts w:ascii="Verdana" w:hAnsi="Verdana"/>
                <w:bCs/>
                <w:sz w:val="20"/>
                <w:szCs w:val="20"/>
              </w:rPr>
              <w:t>Ćwiczenia terenowe:</w:t>
            </w:r>
          </w:p>
          <w:p w:rsidRPr="00101118" w:rsidR="008E7503" w:rsidP="005E5FAD" w:rsidRDefault="005E5FAD" w14:paraId="4F064B65" wp14:textId="7777777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Wybór właściwej metody badań parametrów hydrogeologicznych. Badania parametrów hydrogeologicznych skał</w:t>
            </w:r>
            <w:r w:rsidRPr="00101118">
              <w:rPr>
                <w:rFonts w:ascii="Verdana" w:hAnsi="Verdana"/>
                <w:bCs/>
                <w:sz w:val="20"/>
                <w:szCs w:val="20"/>
              </w:rPr>
              <w:t xml:space="preserve"> luźnych i zwięzłych, strefy aeracji oraz saturacji. Przeprowadzenie obliczeń w oparciu o uzyskane wyniki badań. Wybór właściwej metody obliczeniowej. Interpretacja uzyskanych wyników.</w:t>
            </w:r>
          </w:p>
        </w:tc>
      </w:tr>
      <w:tr xmlns:wp14="http://schemas.microsoft.com/office/word/2010/wordml" w:rsidRPr="00101118" w:rsidR="008E7503" w:rsidTr="56CBB664" w14:paraId="3ABC788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101118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118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118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118" w:rsidR="005E5FAD" w:rsidP="005E5FAD" w:rsidRDefault="005E5FAD" w14:paraId="17F6EB00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W_1 Zna ogólne zasady planowania badań z wykorzystaniem technik i narzędzi badawczych stosowanych w hydrogeologii</w:t>
            </w:r>
          </w:p>
          <w:p w:rsidRPr="00101118" w:rsidR="005E5FAD" w:rsidP="005E5FAD" w:rsidRDefault="005E5FAD" w14:paraId="1299C43A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5E5FAD" w:rsidP="005E5FAD" w:rsidRDefault="005E5FAD" w14:paraId="6AAED97C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U_1 Potrafi analizować materiały źródłowe, dokonywać ich weryfikacji i schematyzacji w celu wykorzystania do obliczeń</w:t>
            </w:r>
          </w:p>
          <w:p w:rsidRPr="00101118" w:rsidR="005E5FAD" w:rsidP="005E5FAD" w:rsidRDefault="005E5FAD" w14:paraId="4DDBEF00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5E5FAD" w:rsidP="005E5FAD" w:rsidRDefault="005E5FAD" w14:paraId="4D9A65EE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U_2 Potrafi wykorzystać do badań aparaturę hydrogeologiczną</w:t>
            </w:r>
          </w:p>
          <w:p w:rsidRPr="00101118" w:rsidR="005E5FAD" w:rsidP="005E5FAD" w:rsidRDefault="005E5FAD" w14:paraId="3461D77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5E5FAD" w:rsidP="005E5FAD" w:rsidRDefault="005E5FAD" w14:paraId="6CC23C5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U_3 Potrafi interpretować i zreferować wyniki badań</w:t>
            </w:r>
          </w:p>
          <w:p w:rsidRPr="00101118" w:rsidR="005E5FAD" w:rsidP="005E5FAD" w:rsidRDefault="005E5FAD" w14:paraId="3CF2D8B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C8307B" w:rsidP="005E5FAD" w:rsidRDefault="005E5FAD" w14:paraId="3A2C9A4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K_1 Jest zdolny do obiektywnej oceny wykonanej pracy.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101118">
              <w:rPr>
                <w:rFonts w:ascii="Verdana" w:hAnsi="Verdana"/>
                <w:sz w:val="20"/>
                <w:szCs w:val="20"/>
              </w:rPr>
              <w:t>:</w:t>
            </w:r>
          </w:p>
          <w:p w:rsidRPr="00101118" w:rsidR="00101118" w:rsidP="00C8307B" w:rsidRDefault="00101118" w14:paraId="0FB7827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118" w:rsidR="008E7503" w:rsidP="00C8307B" w:rsidRDefault="008E7503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01118" w:rsidR="005E5FAD" w:rsidP="005E5FAD" w:rsidRDefault="00101118" w14:paraId="02AF3AA3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I</w:t>
            </w:r>
            <w:r w:rsidRPr="00101118" w:rsidR="005E5FAD">
              <w:rPr>
                <w:rFonts w:ascii="Verdana" w:hAnsi="Verdana"/>
                <w:sz w:val="20"/>
                <w:szCs w:val="20"/>
              </w:rPr>
              <w:t>nżK_W03, InżK_W04, InżK_W07</w:t>
            </w:r>
          </w:p>
          <w:p w:rsidRPr="00101118" w:rsidR="005E5FAD" w:rsidP="005E5FAD" w:rsidRDefault="005E5FAD" w14:paraId="0562CB0E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5E5FAD" w:rsidP="005E5FAD" w:rsidRDefault="005E5FAD" w14:paraId="34CE0A41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101118" w:rsidP="005E5FAD" w:rsidRDefault="00101118" w14:paraId="62EBF3C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5E5FAD" w:rsidP="005E5FAD" w:rsidRDefault="005E5FAD" w14:paraId="3D2F455D" wp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K1_U06, InżK_U08</w:t>
            </w:r>
          </w:p>
          <w:p w:rsidRPr="00101118" w:rsidR="005E5FAD" w:rsidP="005E5FAD" w:rsidRDefault="005E5FAD" w14:paraId="6D98A12B" wp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Pr="00101118" w:rsidR="005E5FAD" w:rsidP="005E5FAD" w:rsidRDefault="005E5FAD" w14:paraId="2946DB82" wp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Pr="00101118" w:rsidR="005E5FAD" w:rsidP="005E5FAD" w:rsidRDefault="005E5FAD" w14:paraId="5997CC1D" wp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Pr="00101118" w:rsidR="005E5FAD" w:rsidP="005E5FAD" w:rsidRDefault="005E5FAD" w14:paraId="037B375F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K1_U06, InżK_U01, InżK_U05</w:t>
            </w:r>
          </w:p>
          <w:p w:rsidRPr="00101118" w:rsidR="005E5FAD" w:rsidP="005E5FAD" w:rsidRDefault="005E5FAD" w14:paraId="110FFD37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47134" w:rsidP="005E5FAD" w:rsidRDefault="00447134" w14:paraId="6B69937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5E5FAD" w:rsidP="005E5FAD" w:rsidRDefault="005E5FAD" w14:paraId="467D57DE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>K1_U12, InżK_U02</w:t>
            </w:r>
          </w:p>
          <w:p w:rsidRPr="00101118" w:rsidR="005E5FAD" w:rsidP="005E5FAD" w:rsidRDefault="005E5FAD" w14:paraId="3FE9F23F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5E5FAD" w:rsidP="005E5FAD" w:rsidRDefault="005E5FAD" w14:paraId="1F72F64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101118" w:rsidR="00C8307B" w:rsidP="005E5FAD" w:rsidRDefault="005E5FAD" w14:paraId="16159329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101118">
              <w:rPr>
                <w:color w:val="auto"/>
                <w:sz w:val="20"/>
                <w:szCs w:val="20"/>
              </w:rPr>
              <w:t>K1_K07</w:t>
            </w:r>
          </w:p>
        </w:tc>
      </w:tr>
      <w:tr xmlns:wp14="http://schemas.microsoft.com/office/word/2010/wordml" w:rsidRPr="00101118" w:rsidR="008E7503" w:rsidTr="56CBB664" w14:paraId="3FD284F0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8E7503" w:rsidRDefault="008E7503" w14:paraId="08CE6F9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01118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10111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101118" w:rsidR="002D58D4" w:rsidP="002D58D4" w:rsidRDefault="002D58D4" w14:paraId="6C62BA9E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101118">
              <w:rPr>
                <w:bCs/>
                <w:color w:val="auto"/>
                <w:sz w:val="20"/>
                <w:szCs w:val="20"/>
              </w:rPr>
              <w:t xml:space="preserve">Literatura obowiązkowa: </w:t>
            </w:r>
          </w:p>
          <w:p w:rsidRPr="00101118" w:rsidR="00101118" w:rsidP="00101118" w:rsidRDefault="00101118" w14:paraId="2F46B471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01118">
              <w:rPr>
                <w:rFonts w:ascii="Verdana" w:hAnsi="Verdana"/>
                <w:sz w:val="20"/>
                <w:szCs w:val="20"/>
              </w:rPr>
              <w:t>Pleczyński</w:t>
            </w:r>
            <w:proofErr w:type="spellEnd"/>
            <w:r w:rsidRPr="00101118">
              <w:rPr>
                <w:rFonts w:ascii="Verdana" w:hAnsi="Verdana"/>
                <w:sz w:val="20"/>
                <w:szCs w:val="20"/>
              </w:rPr>
              <w:t xml:space="preserve"> J., 1981. Odnawialność zasobów wód podziemnych. Wyd. </w:t>
            </w:r>
            <w:proofErr w:type="spellStart"/>
            <w:r w:rsidRPr="00101118">
              <w:rPr>
                <w:rFonts w:ascii="Verdana" w:hAnsi="Verdana"/>
                <w:sz w:val="20"/>
                <w:szCs w:val="20"/>
              </w:rPr>
              <w:t>Geol</w:t>
            </w:r>
            <w:proofErr w:type="spellEnd"/>
            <w:r w:rsidRPr="00101118">
              <w:rPr>
                <w:rFonts w:ascii="Verdana" w:hAnsi="Verdana"/>
                <w:sz w:val="20"/>
                <w:szCs w:val="20"/>
              </w:rPr>
              <w:t>. Warszawa.</w:t>
            </w:r>
          </w:p>
          <w:p w:rsidRPr="00101118" w:rsidR="00101118" w:rsidP="00101118" w:rsidRDefault="00101118" w14:paraId="571385C4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z w:val="20"/>
                <w:szCs w:val="20"/>
              </w:rPr>
              <w:t xml:space="preserve">Wieczysty A., 1982. Hydrogeologia inżynierska. PWN. Warszawa. </w:t>
            </w:r>
          </w:p>
          <w:p w:rsidRPr="00101118" w:rsidR="00101118" w:rsidP="00101118" w:rsidRDefault="00101118" w14:paraId="70EC7885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101118">
              <w:rPr>
                <w:color w:val="auto"/>
                <w:sz w:val="20"/>
                <w:szCs w:val="20"/>
              </w:rPr>
              <w:t xml:space="preserve">Turek S., 1971. Poradnik hydrogeologa. Wyd. </w:t>
            </w:r>
            <w:proofErr w:type="spellStart"/>
            <w:r w:rsidRPr="00101118">
              <w:rPr>
                <w:color w:val="auto"/>
                <w:sz w:val="20"/>
                <w:szCs w:val="20"/>
              </w:rPr>
              <w:t>Geol</w:t>
            </w:r>
            <w:proofErr w:type="spellEnd"/>
            <w:r w:rsidRPr="00101118">
              <w:rPr>
                <w:color w:val="auto"/>
                <w:sz w:val="20"/>
                <w:szCs w:val="20"/>
              </w:rPr>
              <w:t>. Warszawa.</w:t>
            </w:r>
          </w:p>
          <w:p w:rsidRPr="00101118" w:rsidR="00101118" w:rsidP="00101118" w:rsidRDefault="00101118" w14:paraId="61CDCEAD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101118" w:rsidR="002D58D4" w:rsidP="00101118" w:rsidRDefault="002D58D4" w14:paraId="23769C78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101118">
              <w:rPr>
                <w:bCs/>
                <w:color w:val="auto"/>
                <w:sz w:val="20"/>
                <w:szCs w:val="20"/>
              </w:rPr>
              <w:t xml:space="preserve">Literatura zalecana: </w:t>
            </w:r>
          </w:p>
          <w:p w:rsidRPr="00101118" w:rsidR="00101118" w:rsidP="00101118" w:rsidRDefault="00101118" w14:paraId="38A82E32" wp14:textId="77777777">
            <w:pPr>
              <w:spacing w:after="0"/>
              <w:rPr>
                <w:rFonts w:ascii="Verdana" w:hAnsi="Verdana"/>
                <w:spacing w:val="-4"/>
                <w:sz w:val="20"/>
                <w:szCs w:val="20"/>
              </w:rPr>
            </w:pPr>
            <w:r w:rsidRPr="00101118">
              <w:rPr>
                <w:rFonts w:ascii="Verdana" w:hAnsi="Verdana"/>
                <w:spacing w:val="-4"/>
                <w:sz w:val="20"/>
                <w:szCs w:val="20"/>
              </w:rPr>
              <w:t>Kowalski J., 1987. Hydrogeologia z podstawami geologii. PWN. Warszawa.</w:t>
            </w:r>
          </w:p>
          <w:p w:rsidRPr="00101118" w:rsidR="00101118" w:rsidP="00101118" w:rsidRDefault="00101118" w14:paraId="22F010D8" wp14:textId="77777777">
            <w:pPr>
              <w:spacing w:after="0"/>
              <w:rPr>
                <w:rFonts w:ascii="Verdana" w:hAnsi="Verdana"/>
                <w:spacing w:val="-4"/>
                <w:sz w:val="20"/>
                <w:szCs w:val="20"/>
              </w:rPr>
            </w:pPr>
            <w:r w:rsidRPr="00101118">
              <w:rPr>
                <w:rFonts w:ascii="Verdana" w:hAnsi="Verdana"/>
                <w:spacing w:val="-4"/>
                <w:sz w:val="20"/>
                <w:szCs w:val="20"/>
              </w:rPr>
              <w:t xml:space="preserve">Pazdro Z., </w:t>
            </w:r>
            <w:proofErr w:type="spellStart"/>
            <w:r w:rsidRPr="00101118">
              <w:rPr>
                <w:rFonts w:ascii="Verdana" w:hAnsi="Verdana"/>
                <w:spacing w:val="-4"/>
                <w:sz w:val="20"/>
                <w:szCs w:val="20"/>
              </w:rPr>
              <w:t>Kozerski</w:t>
            </w:r>
            <w:proofErr w:type="spellEnd"/>
            <w:r w:rsidRPr="00101118">
              <w:rPr>
                <w:rFonts w:ascii="Verdana" w:hAnsi="Verdana"/>
                <w:spacing w:val="-4"/>
                <w:sz w:val="20"/>
                <w:szCs w:val="20"/>
              </w:rPr>
              <w:t xml:space="preserve"> B., 1990. Hydrogeologia ogólna. Warszawa.</w:t>
            </w:r>
          </w:p>
          <w:p w:rsidRPr="00101118" w:rsidR="00226B93" w:rsidP="00101118" w:rsidRDefault="00101118" w14:paraId="79A724B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118">
              <w:rPr>
                <w:rFonts w:ascii="Verdana" w:hAnsi="Verdana"/>
                <w:spacing w:val="-4"/>
                <w:sz w:val="20"/>
                <w:szCs w:val="20"/>
              </w:rPr>
              <w:t>Rogoż M., Metody obliczeniowe w hydrogeologii. Śląsk Sp. z o.o. Wyd. Naukowe. Katowice.</w:t>
            </w:r>
          </w:p>
        </w:tc>
      </w:tr>
      <w:tr xmlns:wp14="http://schemas.microsoft.com/office/word/2010/wordml" w:rsidRPr="004F29D9" w:rsidR="008E7503" w:rsidTr="56CBB664" w14:paraId="2779F1E9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F29D9" w:rsidR="008E7503" w:rsidP="008E7503" w:rsidRDefault="008E7503" w14:paraId="6BB9E25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F29D9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29D9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4F29D9" w:rsidR="00E06F93" w:rsidP="00696D21" w:rsidRDefault="004B6CA4" w14:paraId="7B21E4EF" wp14:textId="521632B7">
            <w:pPr>
              <w:spacing w:after="0"/>
              <w:rPr>
                <w:sz w:val="20"/>
                <w:szCs w:val="20"/>
              </w:rPr>
            </w:pPr>
            <w:r w:rsidRPr="56CBB664" w:rsidR="004B6CA4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Pr="56CBB664" w:rsidR="004B6CA4">
              <w:rPr>
                <w:rFonts w:ascii="Verdana" w:hAnsi="Verdana"/>
                <w:sz w:val="20"/>
                <w:szCs w:val="20"/>
              </w:rPr>
              <w:t xml:space="preserve">raportu </w:t>
            </w:r>
            <w:r w:rsidRPr="56CBB664" w:rsidR="00696D21">
              <w:rPr>
                <w:rFonts w:ascii="Verdana" w:hAnsi="Verdana"/>
                <w:sz w:val="20"/>
                <w:szCs w:val="20"/>
              </w:rPr>
              <w:t>i</w:t>
            </w:r>
            <w:r w:rsidRPr="56CBB664" w:rsidR="00696D21">
              <w:rPr>
                <w:rFonts w:ascii="Verdana" w:hAnsi="Verdana"/>
                <w:sz w:val="20"/>
                <w:szCs w:val="20"/>
              </w:rPr>
              <w:t xml:space="preserve"> sprawozdań grupowych</w:t>
            </w:r>
            <w:r w:rsidRPr="56CBB664" w:rsidR="004B6CA4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56CBB664" w:rsidR="004F29D9">
              <w:rPr>
                <w:rFonts w:ascii="Verdana" w:hAnsi="Verdana"/>
                <w:sz w:val="20"/>
                <w:szCs w:val="20"/>
              </w:rPr>
              <w:t xml:space="preserve">InżK_W03, InżK_W04, InżK_W07, K1_U06, K1_U12, InżK_U01, </w:t>
            </w:r>
            <w:r w:rsidRPr="56CBB664" w:rsidR="004F29D9">
              <w:rPr>
                <w:rFonts w:ascii="Verdana" w:hAnsi="Verdana"/>
                <w:sz w:val="20"/>
                <w:szCs w:val="20"/>
              </w:rPr>
              <w:t>InżK</w:t>
            </w:r>
            <w:r w:rsidRPr="56CBB664" w:rsidR="004F29D9">
              <w:rPr>
                <w:rFonts w:ascii="Verdana" w:hAnsi="Verdana"/>
                <w:sz w:val="20"/>
                <w:szCs w:val="20"/>
              </w:rPr>
              <w:t xml:space="preserve"> InżK_U02, </w:t>
            </w:r>
            <w:r w:rsidRPr="56CBB664" w:rsidR="00A561AF">
              <w:rPr>
                <w:rFonts w:ascii="Verdana" w:hAnsi="Verdana"/>
                <w:sz w:val="20"/>
                <w:szCs w:val="20"/>
              </w:rPr>
              <w:t>InżK</w:t>
            </w:r>
            <w:r w:rsidRPr="56CBB664" w:rsidR="004F29D9">
              <w:rPr>
                <w:rFonts w:ascii="Verdana" w:hAnsi="Verdana"/>
                <w:sz w:val="20"/>
                <w:szCs w:val="20"/>
              </w:rPr>
              <w:t>_U05, InżK_U08, K1_K07</w:t>
            </w:r>
          </w:p>
        </w:tc>
      </w:tr>
      <w:tr xmlns:wp14="http://schemas.microsoft.com/office/word/2010/wordml" w:rsidRPr="00A561AF" w:rsidR="008E7503" w:rsidTr="56CBB664" w14:paraId="1FB82127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8E7503" w:rsidRDefault="008E7503" w14:paraId="23DE52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4B6CA4" w:rsidRDefault="008E7503" w14:paraId="65D9A49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6CBB664" w:rsidR="008E7503">
              <w:rPr>
                <w:rFonts w:ascii="Verdana" w:hAnsi="Verdana"/>
                <w:sz w:val="20"/>
                <w:szCs w:val="20"/>
              </w:rPr>
              <w:t>Warunki i forma zaliczenia poszczególnych komponentów przedmiotu:</w:t>
            </w:r>
          </w:p>
          <w:p w:rsidRPr="00A561AF" w:rsidR="004B1B8E" w:rsidP="56CBB664" w:rsidRDefault="00A561AF" w14:paraId="3F999DF9" wp14:textId="00C11802">
            <w:pPr>
              <w:pStyle w:val="Normalny"/>
              <w:autoSpaceDE w:val="0"/>
              <w:autoSpaceDN w:val="0"/>
              <w:adjustRightInd w:val="0"/>
              <w:spacing w:after="0"/>
            </w:pPr>
            <w:r w:rsidRPr="56CBB664" w:rsidR="50AD3D95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>Sprawozdanie pisemne - opracowanie dokumentacji zawierającej wykonane pomiary i badania wraz z ich interpretacją</w:t>
            </w:r>
          </w:p>
        </w:tc>
      </w:tr>
      <w:tr xmlns:wp14="http://schemas.microsoft.com/office/word/2010/wordml" w:rsidRPr="00A561AF" w:rsidR="008E7503" w:rsidTr="56CBB664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8E7503" w:rsidRDefault="008E7503" w14:paraId="52E5622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A561AF" w:rsidR="008E7503" w:rsidTr="56CBB664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A561AF" w:rsidR="008E7503" w:rsidP="00FD56D2" w:rsidRDefault="008E7503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A561AF" w:rsidR="008E7503" w:rsidTr="56CBB664" w14:paraId="3BF9A682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A561AF" w:rsidR="008E7503" w:rsidP="00FD56D2" w:rsidRDefault="008E7503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A561AF" w:rsidR="002D58D4" w:rsidP="00A561AF" w:rsidRDefault="00B12072" w14:paraId="743DC76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 xml:space="preserve">- ćwiczenia terenowe: </w:t>
            </w:r>
            <w:r w:rsidRPr="00A561AF" w:rsidR="00A561AF">
              <w:rPr>
                <w:rFonts w:ascii="Verdana" w:hAnsi="Verdana"/>
                <w:bCs/>
                <w:sz w:val="20"/>
                <w:szCs w:val="20"/>
              </w:rPr>
              <w:t>36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7D6A48" w:rsidRDefault="00A561AF" w14:paraId="5AFB958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xmlns:wp14="http://schemas.microsoft.com/office/word/2010/wordml" w:rsidRPr="00101118" w:rsidR="008E7503" w:rsidTr="56CBB664" w14:paraId="79E250F7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101118" w:rsidR="008E7503" w:rsidP="00FD56D2" w:rsidRDefault="008E7503" w14:paraId="07459315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FD56D2" w:rsidRDefault="008E7503" w14:paraId="47D6AAB2" wp14:textId="349A422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6CBB664" w:rsidR="008E7503">
              <w:rPr>
                <w:rFonts w:ascii="Verdana" w:hAnsi="Verdana"/>
                <w:sz w:val="20"/>
                <w:szCs w:val="20"/>
              </w:rPr>
              <w:t xml:space="preserve">praca własna studenta </w:t>
            </w:r>
            <w:r w:rsidRPr="56CBB664" w:rsidR="008E7503">
              <w:rPr>
                <w:rFonts w:ascii="Verdana" w:hAnsi="Verdana"/>
                <w:sz w:val="20"/>
                <w:szCs w:val="20"/>
              </w:rPr>
              <w:t>(w</w:t>
            </w:r>
            <w:r w:rsidRPr="56CBB664" w:rsidR="008E7503">
              <w:rPr>
                <w:rFonts w:ascii="Verdana" w:hAnsi="Verdana"/>
                <w:sz w:val="20"/>
                <w:szCs w:val="20"/>
              </w:rPr>
              <w:t xml:space="preserve"> tym udział w pracach grupowych) np.:</w:t>
            </w:r>
          </w:p>
          <w:p w:rsidRPr="00A561AF" w:rsidR="002D58D4" w:rsidP="002D58D4" w:rsidRDefault="002D58D4" w14:paraId="0B2AC619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A561AF" w:rsidR="00B12072">
              <w:rPr>
                <w:rFonts w:ascii="Verdana" w:hAnsi="Verdana"/>
                <w:sz w:val="20"/>
                <w:szCs w:val="20"/>
              </w:rPr>
              <w:t>2</w:t>
            </w:r>
          </w:p>
          <w:p w:rsidRPr="00A561AF" w:rsidR="002D58D4" w:rsidP="002D58D4" w:rsidRDefault="002D58D4" w14:paraId="373647D1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A561AF" w:rsidR="00B12072">
              <w:rPr>
                <w:rFonts w:ascii="Verdana" w:hAnsi="Verdana"/>
                <w:sz w:val="20"/>
                <w:szCs w:val="20"/>
              </w:rPr>
              <w:t xml:space="preserve">opracowanie wyników: </w:t>
            </w:r>
            <w:r w:rsidRPr="00A561AF" w:rsidR="00A561AF">
              <w:rPr>
                <w:rFonts w:ascii="Verdana" w:hAnsi="Verdana"/>
                <w:bCs/>
                <w:sz w:val="20"/>
                <w:szCs w:val="20"/>
              </w:rPr>
              <w:t>6</w:t>
            </w:r>
          </w:p>
          <w:p w:rsidRPr="00A561AF" w:rsidR="00A561AF" w:rsidP="002D58D4" w:rsidRDefault="00A561AF" w14:paraId="0E42DC28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Pr="00A561AF">
              <w:rPr>
                <w:rFonts w:ascii="Verdana" w:hAnsi="Verdana"/>
                <w:sz w:val="20"/>
                <w:szCs w:val="20"/>
              </w:rPr>
              <w:t>czytanie wskazanej literatury: 1</w:t>
            </w:r>
          </w:p>
          <w:p w:rsidRPr="00A561AF" w:rsidR="008E7503" w:rsidP="00A561AF" w:rsidRDefault="002D58D4" w14:paraId="1BDBB51E" wp14:textId="77777777">
            <w:pPr>
              <w:spacing w:after="0"/>
            </w:pPr>
            <w:r w:rsidRPr="00A561AF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A561AF" w:rsidR="00B12072">
              <w:rPr>
                <w:rFonts w:ascii="Verdana" w:hAnsi="Verdana"/>
                <w:sz w:val="20"/>
                <w:szCs w:val="20"/>
              </w:rPr>
              <w:t xml:space="preserve">napisanie raportu z zajęć: </w:t>
            </w:r>
            <w:r w:rsidRPr="00A561AF" w:rsidR="00A561AF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A561AF" w:rsidRDefault="00B12072" w14:paraId="4E1E336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1</w:t>
            </w:r>
            <w:r w:rsidRPr="00A561AF" w:rsidR="00A561AF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xmlns:wp14="http://schemas.microsoft.com/office/word/2010/wordml" w:rsidRPr="00101118" w:rsidR="008E7503" w:rsidTr="56CBB664" w14:paraId="1B686C9D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101118" w:rsidR="008E7503" w:rsidP="00FD56D2" w:rsidRDefault="008E7503" w14:paraId="6537F28F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A561AF" w:rsidRDefault="00A561AF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5</w:t>
            </w:r>
            <w:r w:rsidRPr="00A561AF" w:rsidR="00B12072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xmlns:wp14="http://schemas.microsoft.com/office/word/2010/wordml" w:rsidRPr="00101118" w:rsidR="008E7503" w:rsidTr="56CBB664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101118" w:rsidR="008E7503" w:rsidP="00FD56D2" w:rsidRDefault="008E7503" w14:paraId="6DFB9E20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561AF" w:rsidR="008E7503" w:rsidP="007D6A48" w:rsidRDefault="00A561AF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561A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Pr="00101118" w:rsidR="007D2D65" w:rsidP="002D58D4" w:rsidRDefault="00696D21" w14:paraId="70DF9E56" wp14:textId="77777777">
      <w:pPr>
        <w:rPr>
          <w:color w:val="FF0000"/>
        </w:rPr>
      </w:pPr>
    </w:p>
    <w:sectPr w:rsidRPr="00101118" w:rsidR="007D2D65" w:rsidSect="00151B3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82"/>
  <w:trackRevisions w:val="false"/>
  <w:defaultTabStop w:val="708"/>
  <w:hyphenationZone w:val="425"/>
  <w:characterSpacingControl w:val="doNotCompress"/>
  <w:compat/>
  <w:rsids>
    <w:rsidRoot w:val="008E7503"/>
    <w:rsid w:val="00062144"/>
    <w:rsid w:val="00101118"/>
    <w:rsid w:val="00151B3A"/>
    <w:rsid w:val="001E1EF0"/>
    <w:rsid w:val="001F7C46"/>
    <w:rsid w:val="00215438"/>
    <w:rsid w:val="00226B93"/>
    <w:rsid w:val="002C4836"/>
    <w:rsid w:val="002D58D4"/>
    <w:rsid w:val="00320A89"/>
    <w:rsid w:val="004053B5"/>
    <w:rsid w:val="00447134"/>
    <w:rsid w:val="004556E6"/>
    <w:rsid w:val="004B1B8E"/>
    <w:rsid w:val="004B6CA4"/>
    <w:rsid w:val="004F29D9"/>
    <w:rsid w:val="00501FF7"/>
    <w:rsid w:val="00561471"/>
    <w:rsid w:val="005846B5"/>
    <w:rsid w:val="005B78DB"/>
    <w:rsid w:val="005D4E56"/>
    <w:rsid w:val="005D55D5"/>
    <w:rsid w:val="005E5FAD"/>
    <w:rsid w:val="00642701"/>
    <w:rsid w:val="006556AA"/>
    <w:rsid w:val="00696D21"/>
    <w:rsid w:val="006A06B2"/>
    <w:rsid w:val="007A6F73"/>
    <w:rsid w:val="007D6A48"/>
    <w:rsid w:val="00894D17"/>
    <w:rsid w:val="008E7503"/>
    <w:rsid w:val="00984707"/>
    <w:rsid w:val="00985B4E"/>
    <w:rsid w:val="00991C13"/>
    <w:rsid w:val="0099524F"/>
    <w:rsid w:val="00A5503A"/>
    <w:rsid w:val="00A561AF"/>
    <w:rsid w:val="00A66E97"/>
    <w:rsid w:val="00A77A5F"/>
    <w:rsid w:val="00A81E4C"/>
    <w:rsid w:val="00AA410A"/>
    <w:rsid w:val="00B12072"/>
    <w:rsid w:val="00B70CE7"/>
    <w:rsid w:val="00BB1CBF"/>
    <w:rsid w:val="00BF7D55"/>
    <w:rsid w:val="00C04E3A"/>
    <w:rsid w:val="00C22864"/>
    <w:rsid w:val="00C45F7A"/>
    <w:rsid w:val="00C61E74"/>
    <w:rsid w:val="00C6323D"/>
    <w:rsid w:val="00C63A0B"/>
    <w:rsid w:val="00C647F4"/>
    <w:rsid w:val="00C650FA"/>
    <w:rsid w:val="00C70177"/>
    <w:rsid w:val="00C8307B"/>
    <w:rsid w:val="00D64DC7"/>
    <w:rsid w:val="00E06F93"/>
    <w:rsid w:val="00E629E4"/>
    <w:rsid w:val="00E72A1C"/>
    <w:rsid w:val="00ED73F7"/>
    <w:rsid w:val="00F17B5B"/>
    <w:rsid w:val="00F420C0"/>
    <w:rsid w:val="00F5772F"/>
    <w:rsid w:val="04D717AE"/>
    <w:rsid w:val="23CFA35E"/>
    <w:rsid w:val="50AD3D95"/>
    <w:rsid w:val="56CBB664"/>
    <w:rsid w:val="620D6CEC"/>
    <w:rsid w:val="65B47639"/>
    <w:rsid w:val="67B38B1F"/>
    <w:rsid w:val="694F5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  <w14:docId w14:val="524B4029"/>
  <w15:docId w15:val="{0C66B97C-E743-419A-A306-D94012508399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Default" w:customStyle="1">
    <w:name w:val="Default"/>
    <w:rsid w:val="001E1EF0"/>
    <w:pPr>
      <w:autoSpaceDE w:val="0"/>
      <w:autoSpaceDN w:val="0"/>
      <w:adjustRightInd w:val="0"/>
      <w:spacing w:after="0" w:line="240" w:lineRule="auto"/>
    </w:pPr>
    <w:rPr>
      <w:rFonts w:ascii="Verdana" w:hAnsi="Verdana" w:eastAsia="Calibri" w:cs="Verdana"/>
      <w:color w:val="000000"/>
      <w:sz w:val="24"/>
      <w:szCs w:val="24"/>
      <w:lang w:eastAsia="pl-PL"/>
    </w:rPr>
  </w:style>
  <w:style w:type="character" w:styleId="FontStyle17" w:customStyle="1">
    <w:name w:val="Font Style17"/>
    <w:basedOn w:val="Domylnaczcionkaakapitu"/>
    <w:uiPriority w:val="99"/>
    <w:rsid w:val="005E5FAD"/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75D945-21D6-47E8-B88B-DE758C61C458}"/>
</file>

<file path=customXml/itemProps2.xml><?xml version="1.0" encoding="utf-8"?>
<ds:datastoreItem xmlns:ds="http://schemas.openxmlformats.org/officeDocument/2006/customXml" ds:itemID="{145E2BCC-9467-444E-9196-C2AE4871E047}"/>
</file>

<file path=customXml/itemProps3.xml><?xml version="1.0" encoding="utf-8"?>
<ds:datastoreItem xmlns:ds="http://schemas.openxmlformats.org/officeDocument/2006/customXml" ds:itemID="{693F9E0F-E212-423E-8CE9-D4E6E757964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Henryk Marszałek</cp:lastModifiedBy>
  <cp:revision>5</cp:revision>
  <dcterms:created xsi:type="dcterms:W3CDTF">2019-04-17T16:34:00Z</dcterms:created>
  <dcterms:modified xsi:type="dcterms:W3CDTF">2023-09-25T18:24:49Z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