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F44B4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93F44B5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93F44B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93F44B7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93F44B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C48E0" w14:paraId="393F44B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B9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BA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393F44BB" w14:textId="77777777" w:rsidR="008E7503" w:rsidRPr="002C48E0" w:rsidRDefault="00AC12A6" w:rsidP="003D1D92">
            <w:pPr>
              <w:tabs>
                <w:tab w:val="left" w:pos="1482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Gospodarka metalami szlachetnymi</w:t>
            </w:r>
            <w:r w:rsidR="003D1D92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 /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bCs/>
                <w:sz w:val="20"/>
                <w:szCs w:val="20"/>
              </w:rPr>
              <w:t>Economy</w:t>
            </w:r>
            <w:proofErr w:type="spellEnd"/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of </w:t>
            </w:r>
            <w:proofErr w:type="spellStart"/>
            <w:r w:rsidRPr="002C48E0">
              <w:rPr>
                <w:rFonts w:ascii="Verdana" w:hAnsi="Verdana"/>
                <w:bCs/>
                <w:sz w:val="20"/>
                <w:szCs w:val="20"/>
              </w:rPr>
              <w:t>precious</w:t>
            </w:r>
            <w:proofErr w:type="spellEnd"/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bCs/>
                <w:sz w:val="20"/>
                <w:szCs w:val="20"/>
              </w:rPr>
              <w:t>metals</w:t>
            </w:r>
            <w:proofErr w:type="spellEnd"/>
          </w:p>
        </w:tc>
      </w:tr>
      <w:tr w:rsidR="008E7503" w:rsidRPr="002C48E0" w14:paraId="393F44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BD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BE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93F44BF" w14:textId="77777777"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2C48E0" w14:paraId="393F44C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C1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C2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93F44C3" w14:textId="77777777" w:rsidR="008E7503" w:rsidRPr="002C48E0" w:rsidRDefault="00AC12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C48E0" w14:paraId="393F44C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C5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C6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93F44C7" w14:textId="77777777"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</w:p>
        </w:tc>
      </w:tr>
      <w:tr w:rsidR="008E7503" w:rsidRPr="002C48E0" w14:paraId="393F44C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C9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CA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93F44CB" w14:textId="77777777"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2C48E0" w14:paraId="393F44D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CD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CE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93F44CF" w14:textId="77777777"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2C48E0" w14:paraId="393F44D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D1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D2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393F44D3" w14:textId="77777777" w:rsidR="008E7503" w:rsidRPr="002C48E0" w:rsidRDefault="00C650FA" w:rsidP="00AC12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2C48E0" w14:paraId="393F44D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D5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D6" w14:textId="77777777" w:rsidR="008E7503" w:rsidRPr="002C48E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393F44D7" w14:textId="77777777" w:rsidR="008E7503" w:rsidRPr="002C48E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2C48E0" w14:paraId="393F44D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D9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DA" w14:textId="77777777" w:rsidR="008E7503" w:rsidRPr="002C48E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C48E0">
              <w:rPr>
                <w:rFonts w:ascii="Verdana" w:hAnsi="Verdana"/>
                <w:sz w:val="20"/>
                <w:szCs w:val="20"/>
              </w:rPr>
              <w:t>)</w:t>
            </w:r>
          </w:p>
          <w:p w14:paraId="393F44DB" w14:textId="77777777" w:rsidR="008E7503" w:rsidRPr="002C48E0" w:rsidRDefault="00AC12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2C48E0" w14:paraId="393F44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DD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DE" w14:textId="77777777" w:rsidR="008E7503" w:rsidRPr="002C48E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93F44DF" w14:textId="77777777" w:rsidR="008E7503" w:rsidRPr="002C48E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2C48E0" w14:paraId="393F44E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E1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E2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93F44E3" w14:textId="77777777" w:rsidR="00C8307B" w:rsidRPr="002C48E0" w:rsidRDefault="00C8307B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>20</w:t>
            </w:r>
          </w:p>
          <w:p w14:paraId="393F44E4" w14:textId="77777777" w:rsidR="00C8307B" w:rsidRPr="002C48E0" w:rsidRDefault="008E7503" w:rsidP="00B853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Metody uczenia się</w:t>
            </w:r>
            <w:r w:rsidR="00B85341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2C48E0">
              <w:rPr>
                <w:rFonts w:ascii="Verdana" w:hAnsi="Verdana"/>
                <w:sz w:val="20"/>
                <w:szCs w:val="20"/>
              </w:rPr>
              <w:t xml:space="preserve">ykład multimedialny, 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>prezentacja, dyskusja</w:t>
            </w:r>
            <w:r w:rsidR="00C8307B"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2C48E0" w14:paraId="393F44E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E6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E7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93F44E9" w14:textId="7F2CE1DB" w:rsidR="008E7503" w:rsidRPr="002C48E0" w:rsidRDefault="00C8307B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Koordynator: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 xml:space="preserve">dr hab. Antoni </w:t>
            </w:r>
            <w:proofErr w:type="spellStart"/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>Muszer</w:t>
            </w:r>
            <w:proofErr w:type="spellEnd"/>
          </w:p>
        </w:tc>
      </w:tr>
      <w:tr w:rsidR="008E7503" w:rsidRPr="002C48E0" w14:paraId="393F44E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EB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EC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93F44ED" w14:textId="77777777" w:rsidR="008E7503" w:rsidRPr="002C48E0" w:rsidRDefault="00AC12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3D1D92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>i umiejętności z zakresu mineralogii, podstaw geologii złóż, podstawy chemii i fizyki</w:t>
            </w:r>
          </w:p>
        </w:tc>
      </w:tr>
      <w:tr w:rsidR="008E7503" w:rsidRPr="002C48E0" w14:paraId="393F44F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EF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F0" w14:textId="77777777" w:rsidR="008E7503" w:rsidRPr="002C48E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93F44F1" w14:textId="77777777" w:rsidR="008E7503" w:rsidRPr="002C48E0" w:rsidRDefault="00AC12A6" w:rsidP="003D1D9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Celem wykładu jest przedstawienie studentom p</w:t>
            </w:r>
            <w:r w:rsidR="003D1D92">
              <w:rPr>
                <w:rFonts w:ascii="Verdana" w:hAnsi="Verdana"/>
                <w:sz w:val="20"/>
                <w:szCs w:val="20"/>
              </w:rPr>
              <w:t>odstawowych informacji z zakresu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mineralogii, geologii złóż, przeróbki</w:t>
            </w:r>
            <w:r w:rsidR="003D1D92">
              <w:rPr>
                <w:rFonts w:ascii="Verdana" w:hAnsi="Verdana"/>
                <w:sz w:val="20"/>
                <w:szCs w:val="20"/>
              </w:rPr>
              <w:t xml:space="preserve"> i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znaczenia w gospodarce światowej metali szlachetnych.  </w:t>
            </w:r>
          </w:p>
        </w:tc>
      </w:tr>
      <w:tr w:rsidR="008E7503" w:rsidRPr="002C48E0" w14:paraId="393F44F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F3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F4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93F44F5" w14:textId="77777777" w:rsidR="008E7503" w:rsidRPr="002C48E0" w:rsidRDefault="00AC12A6" w:rsidP="003D1D9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Podstawowe informacje o geochemicznych i krystalochemicznych własnościach metali szlachetnych. Stopy metali szlachetnych z innymi metalami, związki międzymetaliczne </w:t>
            </w:r>
            <w:r w:rsidRPr="002C48E0">
              <w:rPr>
                <w:rFonts w:ascii="Verdana" w:hAnsi="Verdana"/>
                <w:sz w:val="20"/>
                <w:szCs w:val="20"/>
              </w:rPr>
              <w:lastRenderedPageBreak/>
              <w:t>metali szlachetnych z innymi metalami i półmetalami. Główne typy złóż metali szlachetnych i ich budowa geologiczna. Pozycj</w:t>
            </w:r>
            <w:r w:rsidR="003D1D92">
              <w:rPr>
                <w:rFonts w:ascii="Verdana" w:hAnsi="Verdana"/>
                <w:sz w:val="20"/>
                <w:szCs w:val="20"/>
              </w:rPr>
              <w:t>a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tektoniczna oraz przesłanki poszukiwania i rozpoznawania złóż metali szlachetnych. Metalogeniczne i geochemiczne przesłanki występowania złóż metali szlachetnych. Główne światowe złoża metali szlachetnych w Afryce, Australii, Azji, Ameryce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</w:rPr>
              <w:t>Pł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</w:rPr>
              <w:t>. i Pd. Wydobycie metali szlachetnych i ich proces przeróbczy. Gospodarka zasobami metali szlachetnych. Znaczenie międzynarodowe i handel metalami</w:t>
            </w:r>
            <w:r w:rsidR="003D1D92">
              <w:rPr>
                <w:rFonts w:ascii="Verdana" w:hAnsi="Verdana"/>
                <w:sz w:val="20"/>
                <w:szCs w:val="20"/>
              </w:rPr>
              <w:t xml:space="preserve"> szlachetnymi. Problem standardów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złota. Wykorzystanie złota i platynowców w gospodarce światowej. Główni producenci złota, srebra i PGE. Kursy kupna/sprzedaży na głównych giełdach obrotu metalami, tj. w Londynie, Nowym Yorku, Tokio. Charakterystyka własnościowa głównych koncernów górniczo-hutniczych i ich wpływ na wartość rynkową metali szlachetnych.</w:t>
            </w:r>
          </w:p>
        </w:tc>
      </w:tr>
      <w:tr w:rsidR="00AC12A6" w:rsidRPr="002C48E0" w14:paraId="393F453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F7" w14:textId="77777777"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4F8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393F44F9" w14:textId="77777777" w:rsidR="003D1D92" w:rsidRDefault="003D1D92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3F44FA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softHyphen/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1 Zna terminologię z zakresu metali szlachetnych</w:t>
            </w:r>
          </w:p>
          <w:p w14:paraId="393F44FB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3F44FC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2C48E0">
              <w:rPr>
                <w:rFonts w:ascii="Verdana" w:hAnsi="Verdana"/>
                <w:bCs/>
                <w:iCs/>
                <w:sz w:val="20"/>
                <w:szCs w:val="20"/>
              </w:rPr>
              <w:t xml:space="preserve">Potrafi odróżniać poszczególne procesy </w:t>
            </w:r>
            <w:proofErr w:type="spellStart"/>
            <w:r w:rsidRPr="002C48E0">
              <w:rPr>
                <w:rFonts w:ascii="Verdana" w:hAnsi="Verdana"/>
                <w:bCs/>
                <w:iCs/>
                <w:sz w:val="20"/>
                <w:szCs w:val="20"/>
              </w:rPr>
              <w:t>złożotwórcze</w:t>
            </w:r>
            <w:proofErr w:type="spellEnd"/>
            <w:r w:rsidRPr="002C48E0">
              <w:rPr>
                <w:rFonts w:ascii="Verdana" w:hAnsi="Verdana"/>
                <w:bCs/>
                <w:iCs/>
                <w:sz w:val="20"/>
                <w:szCs w:val="20"/>
              </w:rPr>
              <w:t xml:space="preserve"> i określić sposoby koncentracji składnika użytecznego</w:t>
            </w:r>
          </w:p>
          <w:p w14:paraId="393F44FD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393F44FE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3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Zna podstawowe różnice pomiędzy wartością ekonomiczną poszczególnych złóż</w:t>
            </w:r>
          </w:p>
          <w:p w14:paraId="393F44FF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3F4500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4 Posiada wiedzę z zakresu budowy geologicznej i przeróbki metali szlachetnych</w:t>
            </w:r>
          </w:p>
          <w:p w14:paraId="393F4501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3F4502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Arial"/>
                <w:sz w:val="20"/>
                <w:szCs w:val="20"/>
              </w:rPr>
              <w:t>W</w:t>
            </w:r>
            <w:r w:rsidR="003D1D92">
              <w:rPr>
                <w:rFonts w:ascii="Verdana" w:hAnsi="Verdana" w:cs="Arial"/>
                <w:sz w:val="20"/>
                <w:szCs w:val="20"/>
              </w:rPr>
              <w:t>_</w:t>
            </w:r>
            <w:r w:rsidRPr="002C48E0">
              <w:rPr>
                <w:rFonts w:ascii="Verdana" w:hAnsi="Verdana" w:cs="Arial"/>
                <w:sz w:val="20"/>
                <w:szCs w:val="20"/>
              </w:rPr>
              <w:t xml:space="preserve">5 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>zna podstawowe różnice pomiędzy wartością ekonomiczną poszczególnych złóż</w:t>
            </w:r>
          </w:p>
          <w:p w14:paraId="393F4503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3F4504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1 potrafi określić wartość złóż metali szlachetnych na podstawie analizy trendów światowych</w:t>
            </w:r>
          </w:p>
          <w:p w14:paraId="393F4505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3F4506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2 umie ocenić wartość metali szlachetnych w gospodarce krajowej i światowej</w:t>
            </w:r>
          </w:p>
          <w:p w14:paraId="393F4507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3F4508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3 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>potrafi wyciągać wnioski dotyczące znaczenia budowy geologicznej w eksploatacji kopalin</w:t>
            </w:r>
          </w:p>
          <w:p w14:paraId="393F4509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93F450A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4 Potrafi analizować ceny metali szlachetnych na giełdach światowych i określać trendy na podstawie analizy technicznej.</w:t>
            </w:r>
          </w:p>
          <w:p w14:paraId="393F450B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3F450C" w14:textId="77777777" w:rsidR="00AC12A6" w:rsidRPr="002C48E0" w:rsidRDefault="00AC12A6" w:rsidP="003D1D9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2C48E0">
              <w:rPr>
                <w:rFonts w:ascii="Verdana" w:hAnsi="Verdana" w:cs="Arial"/>
                <w:sz w:val="20"/>
                <w:szCs w:val="20"/>
              </w:rPr>
              <w:t>K</w:t>
            </w:r>
            <w:r w:rsidR="003D1D92">
              <w:rPr>
                <w:rFonts w:ascii="Verdana" w:hAnsi="Verdana" w:cs="Arial"/>
                <w:sz w:val="20"/>
                <w:szCs w:val="20"/>
              </w:rPr>
              <w:t>_</w:t>
            </w:r>
            <w:r w:rsidRPr="002C48E0">
              <w:rPr>
                <w:rFonts w:ascii="Verdana" w:hAnsi="Verdana" w:cs="Arial"/>
                <w:sz w:val="20"/>
                <w:szCs w:val="20"/>
              </w:rPr>
              <w:t xml:space="preserve">1 </w:t>
            </w:r>
            <w:r w:rsidRPr="002C48E0">
              <w:rPr>
                <w:rFonts w:ascii="Verdana" w:hAnsi="Verdana"/>
                <w:sz w:val="20"/>
                <w:szCs w:val="20"/>
              </w:rPr>
              <w:t>Potrafi krytycznie spojrzeć na dostarczane mu informacje. Ma świadomość poszerzania swojej wiedzy w zakresie gospodarki surowcami szlachetnymi.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0D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Symbole odpowiednich kierunkowych efektów kształcenia</w:t>
            </w:r>
          </w:p>
          <w:p w14:paraId="393F450E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  <w:p w14:paraId="393F450F" w14:textId="77777777"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10" w14:textId="77777777"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11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14:paraId="393F4512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13" w14:textId="77777777"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14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15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K2_W01, K2_W02</w:t>
            </w:r>
          </w:p>
          <w:p w14:paraId="393F4516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17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18" w14:textId="77777777" w:rsidR="006E5592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19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393F451A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1B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1C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1D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K2_W07</w:t>
            </w:r>
          </w:p>
          <w:p w14:paraId="393F451E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1F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20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21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K2_U01, InżK2_U04</w:t>
            </w:r>
          </w:p>
          <w:p w14:paraId="393F4522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23" w14:textId="77777777"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24" w14:textId="77777777"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25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InżK2_U04, K2_U02</w:t>
            </w:r>
          </w:p>
          <w:p w14:paraId="393F4526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27" w14:textId="77777777" w:rsidR="006E5592" w:rsidRPr="002C48E0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28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29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</w:p>
          <w:p w14:paraId="393F452A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2B" w14:textId="77777777" w:rsidR="006E5592" w:rsidRPr="002C48E0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2C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2D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</w:p>
          <w:p w14:paraId="393F452E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2F" w14:textId="77777777" w:rsidR="006E5592" w:rsidRPr="002C48E0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30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31" w14:textId="77777777"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93F4532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14:paraId="393F4533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AC12A6" w:rsidRPr="002C48E0" w14:paraId="393F454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35" w14:textId="77777777"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36" w14:textId="77777777"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Literatura zalecana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93F4537" w14:textId="77777777"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A. Paulo, B.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</w:rPr>
              <w:t>Strzelska-Smakowska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</w:rPr>
              <w:t xml:space="preserve"> „Rudy metali nieżelaznych i szlachetnych”</w:t>
            </w:r>
          </w:p>
          <w:p w14:paraId="393F4538" w14:textId="77777777"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lastRenderedPageBreak/>
              <w:t>H. Gruszczyk „Nauka o złożach”</w:t>
            </w:r>
          </w:p>
          <w:p w14:paraId="393F4539" w14:textId="77777777"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V. I. Smirnov „Studies of Mineral Deposits”</w:t>
            </w:r>
          </w:p>
          <w:p w14:paraId="393F453A" w14:textId="77777777"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A. Bolewski „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Mineralogia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Szczegółowa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”</w:t>
            </w:r>
          </w:p>
          <w:p w14:paraId="393F453B" w14:textId="77777777"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Technical Resource Document „Extraction and beneficiation of ores and minerals – volume 2 – gold</w:t>
            </w:r>
          </w:p>
          <w:p w14:paraId="393F453C" w14:textId="77777777" w:rsidR="00AC12A6" w:rsidRPr="002C48E0" w:rsidRDefault="00AC12A6" w:rsidP="002C48E0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Literatura uzupełniająca:</w:t>
            </w:r>
          </w:p>
          <w:p w14:paraId="393F453D" w14:textId="77777777" w:rsidR="00AC12A6" w:rsidRPr="002C48E0" w:rsidRDefault="00AC12A6" w:rsidP="002C48E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W. I. Smirnow, Geologia złóż kopalin użytecznych,  Warszawa 1986</w:t>
            </w:r>
          </w:p>
          <w:p w14:paraId="393F453E" w14:textId="77777777" w:rsidR="00AC12A6" w:rsidRPr="002C48E0" w:rsidRDefault="00AC12A6" w:rsidP="002C48E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8E0">
              <w:rPr>
                <w:rFonts w:ascii="Verdana" w:hAnsi="Verdana"/>
                <w:sz w:val="20"/>
                <w:szCs w:val="20"/>
              </w:rPr>
              <w:t>Schneiderhöhn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</w:rPr>
              <w:t xml:space="preserve"> H., Złoża rud, Warszawa 1962</w:t>
            </w:r>
          </w:p>
          <w:p w14:paraId="393F453F" w14:textId="77777777" w:rsidR="00AC12A6" w:rsidRPr="002C48E0" w:rsidRDefault="00AC12A6" w:rsidP="002C48E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Sylwestrzak H., Złoto skarb ludzkości, Warszawa 1999</w:t>
            </w:r>
          </w:p>
          <w:p w14:paraId="393F4540" w14:textId="77777777"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wybrane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strony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www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przez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prowadzącego</w:t>
            </w:r>
            <w:proofErr w:type="spellEnd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wykład</w:t>
            </w:r>
            <w:proofErr w:type="spellEnd"/>
          </w:p>
        </w:tc>
      </w:tr>
      <w:tr w:rsidR="00AC12A6" w:rsidRPr="002C48E0" w14:paraId="393F454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42" w14:textId="77777777"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43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393F4544" w14:textId="77777777" w:rsidR="00963B11" w:rsidRPr="002C48E0" w:rsidRDefault="003D1D92" w:rsidP="00963B11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</w:t>
            </w:r>
            <w:r w:rsidR="00963B1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tępów w zakresie tematyki zajęć: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/>
                <w:bCs/>
                <w:sz w:val="20"/>
                <w:szCs w:val="20"/>
              </w:rPr>
              <w:t>K2_K01</w:t>
            </w:r>
            <w:r w:rsidR="00963B11"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K2_U02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>; K2_W01;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 xml:space="preserve"> K2_W02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  <w:p w14:paraId="393F4545" w14:textId="77777777" w:rsidR="003D1D92" w:rsidRDefault="003D1D92" w:rsidP="003D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 - pisemna praca semestr</w:t>
            </w:r>
            <w:r w:rsidR="00963B11">
              <w:rPr>
                <w:rFonts w:ascii="Verdana" w:hAnsi="Verdana"/>
                <w:sz w:val="20"/>
                <w:szCs w:val="20"/>
              </w:rPr>
              <w:t>alna (indywidualna lub grupowa):</w:t>
            </w:r>
          </w:p>
          <w:p w14:paraId="393F4546" w14:textId="77777777" w:rsidR="00AC12A6" w:rsidRPr="002C48E0" w:rsidRDefault="003D1D92" w:rsidP="003D1D9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InżK2_U04; InżK2_U05; </w:t>
            </w:r>
            <w:r w:rsidRPr="003D1D92">
              <w:rPr>
                <w:rFonts w:ascii="Verdana" w:hAnsi="Verdana"/>
                <w:sz w:val="20"/>
                <w:szCs w:val="20"/>
              </w:rPr>
              <w:t>InżK2_W01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>K2_K01</w:t>
            </w:r>
            <w:r>
              <w:rPr>
                <w:rFonts w:ascii="Verdana" w:hAnsi="Verdana"/>
                <w:sz w:val="20"/>
                <w:szCs w:val="20"/>
              </w:rPr>
              <w:t>; K2_U01;</w:t>
            </w:r>
            <w:r w:rsidRPr="003D1D9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K2_U02; </w:t>
            </w:r>
            <w:r w:rsidRPr="003D1D92">
              <w:rPr>
                <w:rFonts w:ascii="Verdana" w:hAnsi="Verdana"/>
                <w:sz w:val="20"/>
                <w:szCs w:val="20"/>
              </w:rPr>
              <w:t>K2_W01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 xml:space="preserve"> K2_W02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>K2_W06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>K2_W07</w:t>
            </w:r>
            <w:r>
              <w:rPr>
                <w:rFonts w:ascii="Verdana" w:hAnsi="Verdana"/>
                <w:sz w:val="20"/>
                <w:szCs w:val="20"/>
              </w:rPr>
              <w:t>;</w:t>
            </w:r>
          </w:p>
        </w:tc>
      </w:tr>
      <w:tr w:rsidR="00AC12A6" w:rsidRPr="002C48E0" w14:paraId="393F454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48" w14:textId="77777777"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49" w14:textId="77777777" w:rsidR="00AC12A6" w:rsidRPr="002C48E0" w:rsidRDefault="00AC12A6" w:rsidP="002C48E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93F454A" w14:textId="77777777" w:rsidR="003D1D92" w:rsidRDefault="003D1D92" w:rsidP="003D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przygotowanie i zreali</w:t>
            </w:r>
            <w:r>
              <w:rPr>
                <w:rFonts w:ascii="Verdana" w:hAnsi="Verdana"/>
                <w:sz w:val="20"/>
                <w:szCs w:val="20"/>
              </w:rPr>
              <w:t>zowanie projektu indywidualnego; ocena pozytywna: od 50% wartości punktowej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93F454B" w14:textId="77777777" w:rsidR="003D1D92" w:rsidRPr="002C48E0" w:rsidRDefault="003D1D92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AC12A6" w:rsidRPr="002C48E0" w14:paraId="393F454F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4D" w14:textId="77777777"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4E" w14:textId="77777777" w:rsidR="00AC12A6" w:rsidRPr="002C48E0" w:rsidRDefault="00AC12A6" w:rsidP="00AC12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AC12A6" w:rsidRPr="002C48E0" w14:paraId="393F455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4550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51" w14:textId="77777777"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52" w14:textId="77777777"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AC12A6" w:rsidRPr="002C48E0" w14:paraId="393F455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4554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55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93F4556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wykład: 20</w:t>
            </w:r>
          </w:p>
          <w:p w14:paraId="393F4557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inne:5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58" w14:textId="77777777"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AC12A6" w:rsidRPr="002C48E0" w14:paraId="393F4560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455A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5B" w14:textId="77777777"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393F455C" w14:textId="77777777"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14:paraId="393F455D" w14:textId="77777777"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przygotowanie prac/wystąpień/projektów: 10</w:t>
            </w:r>
          </w:p>
          <w:p w14:paraId="393F455E" w14:textId="77777777"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napisanie raportu z zajęć: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5F" w14:textId="77777777"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AC12A6" w:rsidRPr="002C48E0" w14:paraId="393F4564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4561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62" w14:textId="77777777" w:rsidR="00AC12A6" w:rsidRPr="002C48E0" w:rsidRDefault="00AC12A6" w:rsidP="00AC12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63" w14:textId="77777777"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AC12A6" w:rsidRPr="002C48E0" w14:paraId="393F456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F4565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66" w14:textId="77777777" w:rsidR="00AC12A6" w:rsidRPr="002C48E0" w:rsidRDefault="00AC12A6" w:rsidP="00AC12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4567" w14:textId="77777777"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93F4569" w14:textId="77777777" w:rsidR="00000000" w:rsidRDefault="00000000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63894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62A4D"/>
    <w:rsid w:val="002C48E0"/>
    <w:rsid w:val="003D1D92"/>
    <w:rsid w:val="004053B5"/>
    <w:rsid w:val="004556E6"/>
    <w:rsid w:val="005B78DB"/>
    <w:rsid w:val="006556AA"/>
    <w:rsid w:val="006A06B2"/>
    <w:rsid w:val="006E5592"/>
    <w:rsid w:val="008E7503"/>
    <w:rsid w:val="00963B11"/>
    <w:rsid w:val="0099524F"/>
    <w:rsid w:val="00A66E97"/>
    <w:rsid w:val="00AC12A6"/>
    <w:rsid w:val="00B85341"/>
    <w:rsid w:val="00BB1CBF"/>
    <w:rsid w:val="00C04E3A"/>
    <w:rsid w:val="00C22864"/>
    <w:rsid w:val="00C45F7A"/>
    <w:rsid w:val="00C6323D"/>
    <w:rsid w:val="00C650FA"/>
    <w:rsid w:val="00C8307B"/>
    <w:rsid w:val="00D64DC7"/>
    <w:rsid w:val="00DD56F1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44B4"/>
  <w15:docId w15:val="{F4CB5A11-D9C9-4856-A049-26D391E60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745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2019-04-23T12:07:00Z</dcterms:created>
  <dcterms:modified xsi:type="dcterms:W3CDTF">2024-11-29T18:18:00Z</dcterms:modified>
</cp:coreProperties>
</file>