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75D48FD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EF97098" w14:textId="77777777" w:rsidR="002C63CF" w:rsidRDefault="005B310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Geoinformatyka</w:t>
            </w:r>
          </w:p>
          <w:p w14:paraId="6E707463" w14:textId="77777777" w:rsidR="008E7503" w:rsidRPr="002C63CF" w:rsidRDefault="002C63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63CF">
              <w:rPr>
                <w:rFonts w:ascii="Verdana" w:hAnsi="Verdana"/>
                <w:bCs/>
                <w:sz w:val="20"/>
                <w:szCs w:val="20"/>
              </w:rPr>
              <w:t>Geoinformatics</w:t>
            </w:r>
            <w:proofErr w:type="spellEnd"/>
            <w:r w:rsidR="005510C8" w:rsidRPr="002C63CF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w:rsidR="008E7503" w:rsidRPr="00864E2D" w14:paraId="29EA0548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2568B97" w14:textId="77777777" w:rsidTr="4A03C98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561155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  <w:r w:rsidR="004634E7" w:rsidRPr="0095484E">
              <w:rPr>
                <w:rFonts w:ascii="Verdana" w:hAnsi="Verdana"/>
                <w:sz w:val="20"/>
                <w:szCs w:val="20"/>
              </w:rPr>
              <w:t>/Zakład Hydrogeologii Podstawowej/Zakład Geologii Stosowanej i Geochemii</w:t>
            </w:r>
          </w:p>
        </w:tc>
      </w:tr>
      <w:tr w:rsidR="008E7503" w:rsidRPr="00864E2D" w14:paraId="098FD630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</w:t>
            </w:r>
            <w:r w:rsidR="00370BDD">
              <w:rPr>
                <w:rFonts w:ascii="Verdana" w:hAnsi="Verdana"/>
                <w:sz w:val="20"/>
                <w:szCs w:val="20"/>
              </w:rPr>
              <w:t>y</w:t>
            </w:r>
          </w:p>
        </w:tc>
      </w:tr>
      <w:tr w:rsidR="008E7503" w:rsidRPr="00864E2D" w14:paraId="10520515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5D8939A" w14:textId="77777777" w:rsidR="008E7503" w:rsidRPr="00864E2D" w:rsidRDefault="00370BDD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25507D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B687EC" w14:textId="77777777" w:rsidR="008E7503" w:rsidRPr="00864E2D" w:rsidRDefault="00370BD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192D0B50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9CE75AC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70BD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26E0B5C6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B30D4B2" w14:textId="77777777" w:rsidR="008E7503" w:rsidRPr="00864E2D" w:rsidRDefault="00370BD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9E9009D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5B50E1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F2851">
              <w:rPr>
                <w:rFonts w:ascii="Verdana" w:hAnsi="Verdana"/>
                <w:sz w:val="20"/>
                <w:szCs w:val="20"/>
              </w:rPr>
              <w:t>10</w:t>
            </w:r>
          </w:p>
          <w:p w14:paraId="0F171C3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70BDD">
              <w:rPr>
                <w:rFonts w:ascii="Verdana" w:hAnsi="Verdana"/>
                <w:sz w:val="20"/>
                <w:szCs w:val="20"/>
              </w:rPr>
              <w:t>26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0D2EF43" w14:textId="77777777" w:rsidR="00C8307B" w:rsidRPr="00C8307B" w:rsidRDefault="00C8307B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  <w:r w:rsidR="00AF2851">
              <w:rPr>
                <w:rFonts w:ascii="Verdana" w:hAnsi="Verdana"/>
                <w:sz w:val="20"/>
                <w:szCs w:val="20"/>
              </w:rPr>
              <w:t>wykonywa</w:t>
            </w:r>
            <w:r w:rsidR="00370BDD">
              <w:rPr>
                <w:rFonts w:ascii="Verdana" w:hAnsi="Verdana"/>
                <w:sz w:val="20"/>
                <w:szCs w:val="20"/>
              </w:rPr>
              <w:t>nie zadań samodzielnie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2936EF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84C8FE0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E107390" w14:textId="5E5A7DE7" w:rsidR="008E7503" w:rsidRPr="00AA4432" w:rsidRDefault="00C8307B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proofErr w:type="spellStart"/>
            <w:r w:rsidRPr="00AA4432">
              <w:rPr>
                <w:rFonts w:ascii="Verdana" w:hAnsi="Verdana"/>
                <w:sz w:val="20"/>
                <w:szCs w:val="20"/>
                <w:lang w:val="nl-NL"/>
              </w:rPr>
              <w:t>Koordynator</w:t>
            </w:r>
            <w:proofErr w:type="spellEnd"/>
            <w:r w:rsidRPr="00AA4432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  <w:r w:rsidR="00A06AAA" w:rsidRPr="00AA4432">
              <w:rPr>
                <w:lang w:val="nl-NL"/>
              </w:rPr>
              <w:t xml:space="preserve"> </w:t>
            </w:r>
            <w:proofErr w:type="spellStart"/>
            <w:r w:rsidR="00A06AAA" w:rsidRPr="00AA4432">
              <w:rPr>
                <w:rFonts w:ascii="Verdana" w:hAnsi="Verdana"/>
                <w:sz w:val="20"/>
                <w:szCs w:val="20"/>
                <w:lang w:val="nl-NL"/>
              </w:rPr>
              <w:t>dr</w:t>
            </w:r>
            <w:proofErr w:type="spellEnd"/>
            <w:r w:rsidR="00A06AAA" w:rsidRPr="00AA4432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00A06AAA" w:rsidRPr="00AA4432">
              <w:rPr>
                <w:rFonts w:ascii="Verdana" w:hAnsi="Verdana"/>
                <w:sz w:val="20"/>
                <w:szCs w:val="20"/>
                <w:lang w:val="nl-NL"/>
              </w:rPr>
              <w:t>hab.</w:t>
            </w:r>
            <w:proofErr w:type="spellEnd"/>
            <w:r w:rsidR="00A06AAA" w:rsidRPr="00AA4432">
              <w:rPr>
                <w:rFonts w:ascii="Verdana" w:hAnsi="Verdana"/>
                <w:sz w:val="20"/>
                <w:szCs w:val="20"/>
                <w:lang w:val="nl-NL"/>
              </w:rPr>
              <w:t xml:space="preserve"> Piotr Jacek </w:t>
            </w:r>
            <w:proofErr w:type="spellStart"/>
            <w:r w:rsidR="00A06AAA" w:rsidRPr="00AA4432">
              <w:rPr>
                <w:rFonts w:ascii="Verdana" w:hAnsi="Verdana"/>
                <w:sz w:val="20"/>
                <w:szCs w:val="20"/>
                <w:lang w:val="nl-NL"/>
              </w:rPr>
              <w:t>Gurwin</w:t>
            </w:r>
            <w:proofErr w:type="spellEnd"/>
            <w:r w:rsidR="00A06AAA" w:rsidRPr="00AA4432">
              <w:rPr>
                <w:rFonts w:ascii="Verdana" w:hAnsi="Verdana"/>
                <w:sz w:val="20"/>
                <w:szCs w:val="20"/>
                <w:lang w:val="nl-NL"/>
              </w:rPr>
              <w:t xml:space="preserve">, prof. </w:t>
            </w:r>
            <w:proofErr w:type="spellStart"/>
            <w:r w:rsidR="00A06AAA" w:rsidRPr="00AA4432">
              <w:rPr>
                <w:rFonts w:ascii="Verdana" w:hAnsi="Verdana"/>
                <w:sz w:val="20"/>
                <w:szCs w:val="20"/>
                <w:lang w:val="nl-NL"/>
              </w:rPr>
              <w:t>UWr</w:t>
            </w:r>
            <w:proofErr w:type="spellEnd"/>
          </w:p>
        </w:tc>
      </w:tr>
      <w:tr w:rsidR="008E7503" w:rsidRPr="00864E2D" w14:paraId="7048F0CE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AEF571B" w14:textId="77777777" w:rsidR="008E7503" w:rsidRPr="00864E2D" w:rsidRDefault="00370BD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Wiedza o podstawowych narzędziach informatycznych stosowanych w geologii. Umiejętności z zakresu zaawansowanej obsługi komputera.</w:t>
            </w:r>
          </w:p>
        </w:tc>
      </w:tr>
      <w:tr w:rsidR="008E7503" w:rsidRPr="00864E2D" w14:paraId="6327CA5F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63BB228" w14:textId="77777777" w:rsidR="008E7503" w:rsidRPr="00864E2D" w:rsidRDefault="00370BDD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lastRenderedPageBreak/>
              <w:t xml:space="preserve">Celem zajęć jest zapoznanie studentów z zaawansowanymi metodami pozyskiwania danych przestrzennych oraz ich przetwarzaniem z zastosowaniem wybranych systemów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geoinformatycznych</w:t>
            </w:r>
            <w:proofErr w:type="spellEnd"/>
          </w:p>
        </w:tc>
      </w:tr>
      <w:tr w:rsidR="008E7503" w:rsidRPr="00864E2D" w14:paraId="206BFB63" w14:textId="77777777" w:rsidTr="4A03C98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370BDD" w:rsidRPr="00370BDD" w:rsidRDefault="002014FF" w:rsidP="00370B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370BDD" w:rsidRPr="00370BDD">
              <w:rPr>
                <w:rFonts w:ascii="Verdana" w:hAnsi="Verdana"/>
                <w:sz w:val="20"/>
                <w:szCs w:val="20"/>
              </w:rPr>
              <w:t>:</w:t>
            </w:r>
          </w:p>
          <w:p w14:paraId="7A48F558" w14:textId="77777777" w:rsidR="00370BDD" w:rsidRPr="00370BDD" w:rsidRDefault="00B64237" w:rsidP="00370B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Bazy danych. R</w:t>
            </w:r>
            <w:r w:rsidR="00370BDD" w:rsidRPr="00370BDD">
              <w:rPr>
                <w:rFonts w:ascii="Verdana" w:hAnsi="Verdana"/>
                <w:sz w:val="20"/>
                <w:szCs w:val="20"/>
              </w:rPr>
              <w:t xml:space="preserve">ola 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370BDD">
              <w:rPr>
                <w:rFonts w:ascii="Verdana" w:hAnsi="Verdana"/>
                <w:sz w:val="20"/>
                <w:szCs w:val="20"/>
              </w:rPr>
              <w:t xml:space="preserve"> wykorzystanie </w:t>
            </w:r>
            <w:proofErr w:type="spellStart"/>
            <w:r w:rsidR="00370BDD" w:rsidRPr="00370BDD">
              <w:rPr>
                <w:rFonts w:ascii="Verdana" w:hAnsi="Verdana"/>
                <w:sz w:val="20"/>
                <w:szCs w:val="20"/>
              </w:rPr>
              <w:t>geoportali</w:t>
            </w:r>
            <w:proofErr w:type="spellEnd"/>
            <w:r w:rsidR="00370BDD" w:rsidRPr="00370BDD">
              <w:rPr>
                <w:rFonts w:ascii="Verdana" w:hAnsi="Verdana"/>
                <w:sz w:val="20"/>
                <w:szCs w:val="20"/>
              </w:rPr>
              <w:t xml:space="preserve"> w praktyce geologicznej.</w:t>
            </w:r>
          </w:p>
          <w:p w14:paraId="3C384173" w14:textId="77777777" w:rsidR="003F0430" w:rsidRDefault="00370BDD" w:rsidP="00370B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Odwzorowania i układy współrzędnych a GIS. </w:t>
            </w:r>
            <w:r w:rsidR="0053751D">
              <w:rPr>
                <w:rFonts w:ascii="Verdana" w:hAnsi="Verdana"/>
                <w:sz w:val="20"/>
                <w:szCs w:val="20"/>
              </w:rPr>
              <w:t xml:space="preserve">Polskie układy współrzędnych wykorzystywane w GIS. </w:t>
            </w:r>
          </w:p>
          <w:p w14:paraId="554EEC41" w14:textId="77777777" w:rsidR="00370BDD" w:rsidRPr="00370BDD" w:rsidRDefault="00370BDD" w:rsidP="00370B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Zastosowania GIS w praktyce. </w:t>
            </w:r>
            <w:r w:rsidR="0053751D" w:rsidRPr="0053751D">
              <w:rPr>
                <w:rFonts w:ascii="Verdana" w:hAnsi="Verdana"/>
                <w:sz w:val="20"/>
                <w:szCs w:val="20"/>
              </w:rPr>
              <w:t>Możliwości systemów GIS w tworzeniu konceptualnych modeli struktur geologicznych</w:t>
            </w:r>
            <w:r w:rsidR="0053751D">
              <w:rPr>
                <w:rFonts w:ascii="Verdana" w:hAnsi="Verdana"/>
                <w:sz w:val="20"/>
                <w:szCs w:val="20"/>
              </w:rPr>
              <w:t xml:space="preserve"> i hydrogeologicznych.</w:t>
            </w:r>
            <w:r w:rsidR="003F043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Wykorzystanie technik modelowania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geostatystycznego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metod interpolacyjnych. </w:t>
            </w:r>
          </w:p>
          <w:p w14:paraId="3BB7C3EB" w14:textId="77777777" w:rsidR="00370BDD" w:rsidRPr="00370BDD" w:rsidRDefault="00B64237" w:rsidP="00B642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64237">
              <w:rPr>
                <w:rFonts w:ascii="Verdana" w:hAnsi="Verdana"/>
                <w:sz w:val="20"/>
                <w:szCs w:val="20"/>
              </w:rPr>
              <w:t xml:space="preserve">Narzędzia </w:t>
            </w:r>
            <w:proofErr w:type="spellStart"/>
            <w:r w:rsidRPr="00B64237">
              <w:rPr>
                <w:rFonts w:ascii="Verdana" w:hAnsi="Verdana"/>
                <w:sz w:val="20"/>
                <w:szCs w:val="20"/>
              </w:rPr>
              <w:t>geoinformatyczne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64237">
              <w:rPr>
                <w:rFonts w:ascii="Verdana" w:hAnsi="Verdana"/>
                <w:sz w:val="20"/>
                <w:szCs w:val="20"/>
              </w:rPr>
              <w:t>w analizie i modelowaniu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64237">
              <w:rPr>
                <w:rFonts w:ascii="Verdana" w:hAnsi="Verdana"/>
                <w:sz w:val="20"/>
                <w:szCs w:val="20"/>
              </w:rPr>
              <w:t>danych przestrzennych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 -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EF6">
              <w:rPr>
                <w:rFonts w:ascii="Verdana" w:hAnsi="Verdana"/>
                <w:sz w:val="20"/>
                <w:szCs w:val="20"/>
              </w:rPr>
              <w:t>p</w:t>
            </w:r>
            <w:r w:rsidR="0053751D">
              <w:rPr>
                <w:rFonts w:ascii="Verdana" w:hAnsi="Verdana"/>
                <w:sz w:val="20"/>
                <w:szCs w:val="20"/>
              </w:rPr>
              <w:t xml:space="preserve">rzykłady </w:t>
            </w:r>
            <w:r w:rsidR="00707EF6">
              <w:rPr>
                <w:rFonts w:ascii="Verdana" w:hAnsi="Verdana"/>
                <w:sz w:val="20"/>
                <w:szCs w:val="20"/>
              </w:rPr>
              <w:t>analiz</w:t>
            </w:r>
            <w:r w:rsidR="00370BDD" w:rsidRPr="00370B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i </w:t>
            </w:r>
            <w:r w:rsidR="0053751D">
              <w:rPr>
                <w:rFonts w:ascii="Verdana" w:hAnsi="Verdana"/>
                <w:sz w:val="20"/>
                <w:szCs w:val="20"/>
              </w:rPr>
              <w:t>przetwarzania</w:t>
            </w:r>
            <w:r w:rsidR="00707EF6">
              <w:rPr>
                <w:rFonts w:ascii="Verdana" w:hAnsi="Verdana"/>
                <w:sz w:val="20"/>
                <w:szCs w:val="20"/>
              </w:rPr>
              <w:t>.</w:t>
            </w:r>
          </w:p>
          <w:p w14:paraId="4769B447" w14:textId="77777777" w:rsidR="002014FF" w:rsidRDefault="002014FF" w:rsidP="00370B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370BDD">
              <w:rPr>
                <w:rFonts w:ascii="Verdana" w:hAnsi="Verdana"/>
                <w:sz w:val="20"/>
                <w:szCs w:val="20"/>
              </w:rPr>
              <w:t>wiczenia laboratoryjne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CF1C12A" w14:textId="77777777" w:rsidR="008E7503" w:rsidRPr="00864E2D" w:rsidRDefault="00370BDD" w:rsidP="003F04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Podstawy obsługi wybranych programów GIS. 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Wykorzystanie technik modelowania </w:t>
            </w:r>
            <w:proofErr w:type="spellStart"/>
            <w:r w:rsidR="00707EF6">
              <w:rPr>
                <w:rFonts w:ascii="Verdana" w:hAnsi="Verdana"/>
                <w:sz w:val="20"/>
                <w:szCs w:val="20"/>
              </w:rPr>
              <w:t>geostatystycznego</w:t>
            </w:r>
            <w:proofErr w:type="spellEnd"/>
            <w:r w:rsidR="00707EF6">
              <w:rPr>
                <w:rFonts w:ascii="Verdana" w:hAnsi="Verdana"/>
                <w:sz w:val="20"/>
                <w:szCs w:val="20"/>
              </w:rPr>
              <w:t xml:space="preserve"> do tworzenia mapy</w:t>
            </w:r>
            <w:r w:rsidR="003F0430">
              <w:rPr>
                <w:rFonts w:ascii="Verdana" w:hAnsi="Verdana"/>
                <w:sz w:val="20"/>
                <w:szCs w:val="20"/>
              </w:rPr>
              <w:t xml:space="preserve"> numerycznej</w:t>
            </w:r>
            <w:r w:rsidR="006A7080">
              <w:rPr>
                <w:rFonts w:ascii="Verdana" w:hAnsi="Verdana"/>
                <w:sz w:val="20"/>
                <w:szCs w:val="20"/>
              </w:rPr>
              <w:t>, DTM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 i modelu struktury geologicznej. </w:t>
            </w:r>
            <w:r w:rsidRPr="00370BDD">
              <w:rPr>
                <w:rFonts w:ascii="Verdana" w:hAnsi="Verdana"/>
                <w:sz w:val="20"/>
                <w:szCs w:val="20"/>
              </w:rPr>
              <w:t>Pozyskiwanie danych do budowy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 map w</w:t>
            </w:r>
            <w:r w:rsidRPr="00370BDD">
              <w:rPr>
                <w:rFonts w:ascii="Verdana" w:hAnsi="Verdana"/>
                <w:sz w:val="20"/>
                <w:szCs w:val="20"/>
              </w:rPr>
              <w:t xml:space="preserve"> GIS. Podstawy wykorzystania GIS jako narzędzia do zar</w:t>
            </w:r>
            <w:r>
              <w:rPr>
                <w:rFonts w:ascii="Verdana" w:hAnsi="Verdana"/>
                <w:sz w:val="20"/>
                <w:szCs w:val="20"/>
              </w:rPr>
              <w:t>ządzania informacją geologiczną</w:t>
            </w:r>
            <w:r w:rsidR="00AF2851" w:rsidRPr="00AF285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07D3060" w14:textId="77777777" w:rsidTr="4A03C98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47180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A6D5E0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W_1 Ma wiedzę na temat zaawansowanych narzędzi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geoinformacyjnych</w:t>
            </w:r>
            <w:proofErr w:type="spellEnd"/>
            <w:r w:rsidRPr="00370BDD">
              <w:rPr>
                <w:rFonts w:ascii="Verdana" w:hAnsi="Verdana"/>
                <w:sz w:val="20"/>
                <w:szCs w:val="20"/>
              </w:rPr>
              <w:t xml:space="preserve"> pozyskiwania danych przestrzennych w praktyce geologicznej i środowiskowej</w:t>
            </w:r>
          </w:p>
          <w:p w14:paraId="4B99056E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383553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W_2 Ma wiedzę na temat podstaw narzędzi GIS i ich roli w zarządzaniu informacją geologiczną</w:t>
            </w:r>
          </w:p>
          <w:p w14:paraId="1299C43A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147359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U_1 Potrafi pozyskiwać, selekcjonować i integrować informacje przestrzenne z użyciem zaawansowanych narzędzi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geoinformacyjnych</w:t>
            </w:r>
            <w:proofErr w:type="spellEnd"/>
          </w:p>
          <w:p w14:paraId="4DDBEF00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961257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U_2 Potrafi wykorzystać wybrane programy GIS w zakresie niezbędnym do wykonywania podstawowych zadań w zakresie inżynierii geologicznej</w:t>
            </w:r>
          </w:p>
          <w:p w14:paraId="3461D779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9E4367" w14:textId="77777777" w:rsidR="00C8307B" w:rsidRPr="00864E2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K_1 Ma świadomość konieczności poszerzania umiejętności posługiwania się zaawansowanymi narzędziami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geoinformatycznymi</w:t>
            </w:r>
            <w:proofErr w:type="spellEnd"/>
            <w:r w:rsidR="00AF2851" w:rsidRPr="00AF285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CF2D8B6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BE32C2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K1_W06, InżK_W02, InżK_W03</w:t>
            </w:r>
          </w:p>
          <w:p w14:paraId="0FB78278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0B880E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K1_W06, InżK_W03</w:t>
            </w:r>
          </w:p>
          <w:p w14:paraId="34CE0A41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BD1B8F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K1_U10, InżK_U03</w:t>
            </w:r>
          </w:p>
          <w:p w14:paraId="2946DB82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50F855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K1_U08, InżK_U03</w:t>
            </w:r>
          </w:p>
          <w:p w14:paraId="3FE9F23F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370BDD" w:rsidRPr="00370BD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FDF8B0" w14:textId="77777777" w:rsidR="0047180C" w:rsidRPr="00864E2D" w:rsidRDefault="00370BDD" w:rsidP="00370B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632333" w14:paraId="70F9C8F8" w14:textId="77777777" w:rsidTr="4A03C98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Pr="005510C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0724A1FF" w14:textId="77777777" w:rsidR="00370BDD" w:rsidRPr="00D63113" w:rsidRDefault="00370BDD" w:rsidP="00370BD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Longley P., Goodchild M., Maguire D., Rhind D., 2001, Geographic Information Systems and Science. Willey. 454.</w:t>
            </w:r>
          </w:p>
          <w:p w14:paraId="5AC0986F" w14:textId="77777777" w:rsidR="00370BDD" w:rsidRPr="00D63113" w:rsidRDefault="00370BDD" w:rsidP="00370BDD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Paul A. Longley, Michael F. Goodchild, David J. Maguire, David W. Rhind, 2006: GIS Teoria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praktyka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Wyd.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Naukowe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PWN, Warszawa.</w:t>
            </w:r>
          </w:p>
          <w:p w14:paraId="0D249B2B" w14:textId="77777777" w:rsidR="00370BDD" w:rsidRPr="00D63113" w:rsidRDefault="00370BDD" w:rsidP="00370BDD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Webster R., Oliver M., 2007: GEOSTATISTICS FOR ENVIRONMENTAL </w:t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SCIENTISTS John Wiley &amp; Sons Ltd, ISBN-13: 978-0-470-02858-2 (HB), John Wiley &amp; Sons, Ltd</w:t>
            </w:r>
          </w:p>
          <w:p w14:paraId="004E63AC" w14:textId="77777777" w:rsidR="00370BDD" w:rsidRPr="00D63113" w:rsidRDefault="00370BDD" w:rsidP="00370BDD">
            <w:pPr>
              <w:spacing w:after="0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Isaaks E.H., Srivastava R.M., 1989: Applied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Geostatistics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.   Oxford University Press, New York.</w:t>
            </w:r>
          </w:p>
          <w:p w14:paraId="12D998B4" w14:textId="77777777" w:rsidR="008E7503" w:rsidRPr="00D63113" w:rsidRDefault="00C8307B" w:rsidP="0063233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311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C023689" w14:textId="77777777" w:rsidR="00370BDD" w:rsidRPr="00D63113" w:rsidRDefault="00370BDD" w:rsidP="00370BDD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J., 2010: Ocena odnawialności struktur wodonośnych bloku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przedsudeckiego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. Integracja danych monitoringowych i GIS/RS z numerycznymi modelami filtracji . </w:t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HYDROGEOLOGIA Acta Univ.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Wratisl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No 3258, Wyd.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U.Wr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</w:p>
          <w:p w14:paraId="59EBE2EC" w14:textId="77777777" w:rsidR="00370BDD" w:rsidRPr="00D63113" w:rsidRDefault="00370BDD" w:rsidP="00370BDD">
            <w:pPr>
              <w:spacing w:after="0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Isaaks E.H., Srivastava R.M., 1988: Spatial Continuity Measures For Probabilistic And Deterministic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Geostatistics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. Math. Geology, vol. 20, nr 4, s. 313-341.</w:t>
            </w:r>
          </w:p>
          <w:p w14:paraId="5D361003" w14:textId="77777777" w:rsidR="00370BDD" w:rsidRPr="00D63113" w:rsidRDefault="00370BDD" w:rsidP="00370BDD">
            <w:pPr>
              <w:spacing w:after="0"/>
              <w:ind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Kitanidis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P.K., 1997: Introduction to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Geostatistics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Applications in hydrogeology. Cambridge Univ. </w:t>
            </w:r>
            <w:r w:rsidRPr="00D63113">
              <w:rPr>
                <w:rFonts w:ascii="Verdana" w:hAnsi="Verdana"/>
                <w:sz w:val="20"/>
                <w:szCs w:val="20"/>
              </w:rPr>
              <w:t>Press, New York.</w:t>
            </w:r>
          </w:p>
          <w:p w14:paraId="359CD7D4" w14:textId="77777777" w:rsidR="00370BDD" w:rsidRPr="00D63113" w:rsidRDefault="00370BDD" w:rsidP="00370BDD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Kokesz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, Z, Nieć, M., 1992: Metody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w rozpoznawaniu i dokumentowaniu złóż oraz w ochronie środowiska. Studia i Rozprawy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CPPGSMiE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PAN nr 19, Kraków, 1-51.</w:t>
            </w:r>
          </w:p>
          <w:p w14:paraId="1C59899F" w14:textId="77777777" w:rsidR="00370BDD" w:rsidRPr="00D63113" w:rsidRDefault="00370BDD" w:rsidP="00370BDD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D63113">
              <w:rPr>
                <w:rFonts w:ascii="Verdana" w:hAnsi="Verdana"/>
                <w:sz w:val="20"/>
                <w:szCs w:val="20"/>
              </w:rPr>
              <w:t xml:space="preserve">Namysłowska-Wilczyńska, B., 2006: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Geostatystyka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. Teoria i zastosowania. Oficyna Wydawnicza Politechniki Wrocławskiej,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Wrocława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, 1-356. </w:t>
            </w:r>
          </w:p>
          <w:p w14:paraId="3E838C8B" w14:textId="77777777" w:rsidR="00370BDD" w:rsidRPr="00D63113" w:rsidRDefault="00370BDD" w:rsidP="00370BD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D63113">
              <w:rPr>
                <w:rFonts w:ascii="Verdana" w:hAnsi="Verdana"/>
                <w:sz w:val="20"/>
                <w:szCs w:val="20"/>
              </w:rPr>
              <w:t>Urbański J., 1997, Zrozumieć GIS. Wydawnictwo Naukowe PWN, Warszawa, 144.</w:t>
            </w:r>
          </w:p>
          <w:p w14:paraId="47D00368" w14:textId="77777777" w:rsidR="007E4A5F" w:rsidRPr="00632333" w:rsidRDefault="00370BDD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Gotlib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D., Iwaniak A., Olszewski R., 2007, GIS. Obszary zastosowań. Wydawnictwo Naukowe PWN, </w:t>
            </w:r>
            <w:r w:rsidRPr="00D63113">
              <w:rPr>
                <w:rFonts w:ascii="Verdana" w:hAnsi="Verdana"/>
                <w:sz w:val="20"/>
                <w:szCs w:val="20"/>
              </w:rPr>
              <w:br/>
              <w:t xml:space="preserve">Warszawa. </w:t>
            </w:r>
            <w:r w:rsidRPr="00D63113">
              <w:rPr>
                <w:rFonts w:ascii="Verdana" w:hAnsi="Verdana"/>
                <w:sz w:val="20"/>
                <w:szCs w:val="20"/>
              </w:rPr>
              <w:br/>
              <w:t xml:space="preserve">Litwin L.,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Myrda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G., 2005, Systemy Informacji Geograficznej. Zarządzanie danymi przestrzennymi w GIS, SIP, SIT, LIS. </w:t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Helion, Gliwice. </w:t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Longley P.A., Goodchild M.F., Maguire D.J., Rhind D.W., 2006, GIS. Teoria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praktyka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D63113">
              <w:rPr>
                <w:rFonts w:ascii="Verdana" w:hAnsi="Verdana"/>
                <w:sz w:val="20"/>
                <w:szCs w:val="20"/>
              </w:rPr>
              <w:t xml:space="preserve">Wydawnictwo </w:t>
            </w:r>
            <w:r w:rsidRPr="00D63113">
              <w:rPr>
                <w:rFonts w:ascii="Verdana" w:hAnsi="Verdana"/>
                <w:sz w:val="20"/>
                <w:szCs w:val="20"/>
              </w:rPr>
              <w:br/>
              <w:t>Naukowe PWN, Warszawa.</w:t>
            </w:r>
            <w:r>
              <w:t xml:space="preserve"> </w:t>
            </w:r>
            <w:r>
              <w:br/>
            </w:r>
          </w:p>
        </w:tc>
      </w:tr>
      <w:tr w:rsidR="008E7503" w:rsidRPr="00864E2D" w14:paraId="40F36BFE" w14:textId="77777777" w:rsidTr="4A03C98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6323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2E5622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4D48D2" w14:textId="77777777" w:rsidR="004E6215" w:rsidRPr="00370BDD" w:rsidRDefault="004E6215" w:rsidP="004E62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 wykładu</w:t>
            </w:r>
            <w:r w:rsidR="008C2B60">
              <w:rPr>
                <w:rFonts w:ascii="Verdana" w:hAnsi="Verdana"/>
                <w:sz w:val="20"/>
                <w:szCs w:val="20"/>
              </w:rPr>
              <w:t>, obecność i aktywność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70BDD">
              <w:rPr>
                <w:rFonts w:ascii="Verdana" w:hAnsi="Verdana"/>
                <w:sz w:val="20"/>
                <w:szCs w:val="20"/>
              </w:rPr>
              <w:t>K1_W06, InżK_W02, 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70BDD">
              <w:rPr>
                <w:rFonts w:ascii="Verdana" w:hAnsi="Verdana"/>
                <w:sz w:val="20"/>
                <w:szCs w:val="20"/>
              </w:rPr>
              <w:t>K1_W06, InżK_W03</w:t>
            </w:r>
          </w:p>
          <w:p w14:paraId="29D6B04F" w14:textId="77777777" w:rsidR="004E6215" w:rsidRPr="00816722" w:rsidRDefault="004E621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61E2CC5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związanych z analizą </w:t>
            </w:r>
            <w:r w:rsidR="00370BDD">
              <w:rPr>
                <w:rFonts w:ascii="Verdana" w:hAnsi="Verdana"/>
                <w:sz w:val="20"/>
                <w:szCs w:val="20"/>
              </w:rPr>
              <w:t>przestrzenną i technikami GIS</w:t>
            </w:r>
            <w:r w:rsidR="004E621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E6215" w:rsidRPr="00370BDD">
              <w:rPr>
                <w:rFonts w:ascii="Verdana" w:hAnsi="Verdana"/>
                <w:sz w:val="20"/>
                <w:szCs w:val="20"/>
              </w:rPr>
              <w:t>K1_U10, InżK_U03</w:t>
            </w:r>
            <w:r w:rsidR="004E621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215" w:rsidRPr="00370BDD">
              <w:rPr>
                <w:rFonts w:ascii="Verdana" w:hAnsi="Verdana"/>
                <w:sz w:val="20"/>
                <w:szCs w:val="20"/>
              </w:rPr>
              <w:t>K1_U08, InżK_U03</w:t>
            </w:r>
            <w:r w:rsidR="004E621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E6215" w:rsidRPr="00370BDD">
              <w:rPr>
                <w:rFonts w:ascii="Verdana" w:hAnsi="Verdana"/>
                <w:sz w:val="20"/>
                <w:szCs w:val="20"/>
              </w:rPr>
              <w:t>K1_K06</w:t>
            </w:r>
          </w:p>
          <w:p w14:paraId="0A6959E7" w14:textId="77777777" w:rsidR="008E7503" w:rsidRPr="00D02A9A" w:rsidRDefault="00E87840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w:rsidR="008E7503" w:rsidRPr="00864E2D" w14:paraId="04D92BF5" w14:textId="77777777" w:rsidTr="4A03C98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843300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E893B34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</w:t>
            </w:r>
            <w:r w:rsidR="00370BDD">
              <w:rPr>
                <w:rFonts w:ascii="Verdana" w:hAnsi="Verdana"/>
                <w:sz w:val="20"/>
                <w:szCs w:val="20"/>
              </w:rPr>
              <w:t>wanie projektów (indywidualnych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70D1FC1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2FD3D84A" w14:textId="77777777" w:rsidR="00843300" w:rsidRPr="001A1CFD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14:paraId="41E22214" w14:textId="15D0D2D3" w:rsidR="008E7503" w:rsidRDefault="00370BD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A03C98C">
              <w:rPr>
                <w:rFonts w:ascii="Verdana" w:hAnsi="Verdana"/>
                <w:sz w:val="20"/>
                <w:szCs w:val="20"/>
              </w:rPr>
              <w:t xml:space="preserve"> -</w:t>
            </w:r>
            <w:r w:rsidR="64654681" w:rsidRPr="4A03C98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A03C98C">
              <w:rPr>
                <w:rFonts w:ascii="Verdana" w:hAnsi="Verdana"/>
                <w:sz w:val="20"/>
                <w:szCs w:val="20"/>
              </w:rPr>
              <w:t>zaliczenie wykładu</w:t>
            </w:r>
          </w:p>
          <w:p w14:paraId="5043CB0F" w14:textId="77777777" w:rsidR="00370BDD" w:rsidRPr="001A1CFD" w:rsidRDefault="00370BD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BA0434" w14:textId="77777777" w:rsidR="00843300" w:rsidRPr="00843300" w:rsidRDefault="00843300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14:paraId="68942466" w14:textId="77777777" w:rsidR="00843300" w:rsidRPr="00843300" w:rsidRDefault="00E83278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</w:t>
            </w:r>
            <w:r w:rsidR="002936EF">
              <w:rPr>
                <w:rFonts w:ascii="Verdana" w:hAnsi="Verdana"/>
                <w:sz w:val="20"/>
                <w:szCs w:val="20"/>
              </w:rPr>
              <w:t>ndywidulana praca nad uzupełnieniem projektu według podanych wytycznych</w:t>
            </w:r>
          </w:p>
          <w:p w14:paraId="7DE5D36C" w14:textId="77777777" w:rsidR="00843300" w:rsidRPr="00843300" w:rsidRDefault="00E83278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14:paraId="5119C72C" w14:textId="7CC658E5" w:rsidR="00843300" w:rsidRPr="00864E2D" w:rsidRDefault="00E83278" w:rsidP="4A03C98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A03C98C">
              <w:rPr>
                <w:rFonts w:ascii="Verdana" w:hAnsi="Verdana"/>
                <w:sz w:val="20"/>
                <w:szCs w:val="20"/>
              </w:rPr>
              <w:t>3</w:t>
            </w:r>
            <w:r w:rsidR="00843300" w:rsidRPr="4A03C98C">
              <w:rPr>
                <w:rFonts w:ascii="Verdana" w:hAnsi="Verdana"/>
                <w:sz w:val="20"/>
                <w:szCs w:val="20"/>
              </w:rPr>
              <w:t xml:space="preserve">. Konieczność oddania w terminie wszystkich projektów/zadań </w:t>
            </w:r>
          </w:p>
          <w:p w14:paraId="568448AB" w14:textId="64B53E1B" w:rsidR="00843300" w:rsidRPr="00864E2D" w:rsidRDefault="1FDDFD0E" w:rsidP="4A03C98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A03C98C">
              <w:rPr>
                <w:rFonts w:ascii="Verdana" w:hAnsi="Verdana"/>
                <w:sz w:val="20"/>
                <w:szCs w:val="20"/>
              </w:rPr>
              <w:t>4. Obowiązkowa obecność na wykładach</w:t>
            </w:r>
          </w:p>
        </w:tc>
      </w:tr>
      <w:tr w:rsidR="008E7503" w:rsidRPr="00864E2D" w14:paraId="79FC3183" w14:textId="77777777" w:rsidTr="4A03C98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4A03C98C">
        <w:trPr>
          <w:trHeight w:val="26"/>
        </w:trPr>
        <w:tc>
          <w:tcPr>
            <w:tcW w:w="0" w:type="auto"/>
            <w:vMerge/>
            <w:vAlign w:val="center"/>
          </w:tcPr>
          <w:p w14:paraId="6537F28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64C5F02" w14:textId="77777777" w:rsidTr="4A03C98C">
        <w:trPr>
          <w:trHeight w:val="90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21BBF4" w14:textId="77777777" w:rsidR="007360C4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6091B"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1E5DB797" w14:textId="77777777" w:rsidR="00D6091B" w:rsidRPr="00864E2D" w:rsidRDefault="00D6091B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wykład: 10</w:t>
            </w:r>
          </w:p>
          <w:p w14:paraId="052354C8" w14:textId="77777777" w:rsidR="007360C4" w:rsidRDefault="00D6091B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konsultacje:4</w:t>
            </w:r>
          </w:p>
          <w:p w14:paraId="0D83F2A1" w14:textId="77777777" w:rsidR="00D6091B" w:rsidRDefault="00D6091B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zaliczenie:2</w:t>
            </w:r>
          </w:p>
          <w:p w14:paraId="44E871BC" w14:textId="77777777" w:rsidR="00046EEE" w:rsidRDefault="00046EEE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C9D991" w14:textId="77777777" w:rsidR="00046EEE" w:rsidRPr="00864E2D" w:rsidRDefault="00D6091B" w:rsidP="00D609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42</w:t>
            </w:r>
          </w:p>
        </w:tc>
      </w:tr>
      <w:tr w:rsidR="008E7503" w:rsidRPr="00864E2D" w14:paraId="405D5279" w14:textId="77777777" w:rsidTr="4A03C98C">
        <w:trPr>
          <w:trHeight w:val="104"/>
        </w:trPr>
        <w:tc>
          <w:tcPr>
            <w:tcW w:w="0" w:type="auto"/>
            <w:vMerge/>
            <w:vAlign w:val="center"/>
          </w:tcPr>
          <w:p w14:paraId="637805D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7AE4F7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091B">
              <w:rPr>
                <w:rFonts w:ascii="Verdana" w:hAnsi="Verdana"/>
                <w:sz w:val="20"/>
                <w:szCs w:val="20"/>
              </w:rPr>
              <w:t>11</w:t>
            </w:r>
          </w:p>
          <w:p w14:paraId="550072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091B">
              <w:rPr>
                <w:rFonts w:ascii="Verdana" w:hAnsi="Verdana"/>
                <w:sz w:val="20"/>
                <w:szCs w:val="20"/>
              </w:rPr>
              <w:t>8</w:t>
            </w:r>
          </w:p>
          <w:p w14:paraId="25C2A31B" w14:textId="77777777"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556F39D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463F29E8" w14:textId="77777777" w:rsidR="008E7503" w:rsidRPr="00864E2D" w:rsidRDefault="008E7503" w:rsidP="00CD3E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046EEE" w:rsidRDefault="00046EE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E58F48" w14:textId="77777777" w:rsidR="008E7503" w:rsidRPr="00864E2D" w:rsidRDefault="00D6091B" w:rsidP="00D609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33</w:t>
            </w:r>
          </w:p>
        </w:tc>
      </w:tr>
      <w:tr w:rsidR="008E7503" w:rsidRPr="00864E2D" w14:paraId="0A2E1763" w14:textId="77777777" w:rsidTr="4A03C98C">
        <w:trPr>
          <w:trHeight w:val="21"/>
        </w:trPr>
        <w:tc>
          <w:tcPr>
            <w:tcW w:w="0" w:type="auto"/>
            <w:vMerge/>
            <w:vAlign w:val="center"/>
          </w:tcPr>
          <w:p w14:paraId="3A0FF5F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1A2" w14:textId="77777777" w:rsidR="008E7503" w:rsidRPr="00864E2D" w:rsidRDefault="00D6091B" w:rsidP="00D609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08101542" w14:textId="77777777" w:rsidTr="4A03C98C">
        <w:trPr>
          <w:trHeight w:val="26"/>
        </w:trPr>
        <w:tc>
          <w:tcPr>
            <w:tcW w:w="0" w:type="auto"/>
            <w:vMerge/>
            <w:vAlign w:val="center"/>
          </w:tcPr>
          <w:p w14:paraId="5630AD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864E2D" w:rsidRDefault="00D6091B" w:rsidP="00D609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1829076" w14:textId="77777777" w:rsidR="00AA4432" w:rsidRDefault="00AA4432"/>
    <w:sectPr w:rsidR="007D2D65" w:rsidSect="00551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3688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46EEE"/>
    <w:rsid w:val="000F0A3C"/>
    <w:rsid w:val="00190425"/>
    <w:rsid w:val="002014FF"/>
    <w:rsid w:val="002936EF"/>
    <w:rsid w:val="002C63CF"/>
    <w:rsid w:val="00355F29"/>
    <w:rsid w:val="00370BDD"/>
    <w:rsid w:val="003F0430"/>
    <w:rsid w:val="003F7A5D"/>
    <w:rsid w:val="004053B5"/>
    <w:rsid w:val="004556E6"/>
    <w:rsid w:val="004634E7"/>
    <w:rsid w:val="0047180C"/>
    <w:rsid w:val="004E6215"/>
    <w:rsid w:val="0053751D"/>
    <w:rsid w:val="005510C8"/>
    <w:rsid w:val="00551FAB"/>
    <w:rsid w:val="005B3100"/>
    <w:rsid w:val="005B78DB"/>
    <w:rsid w:val="005C12B5"/>
    <w:rsid w:val="00632333"/>
    <w:rsid w:val="0064101E"/>
    <w:rsid w:val="006556AA"/>
    <w:rsid w:val="006A06B2"/>
    <w:rsid w:val="006A7080"/>
    <w:rsid w:val="00707EF6"/>
    <w:rsid w:val="007360C4"/>
    <w:rsid w:val="007E4A5F"/>
    <w:rsid w:val="00823DC5"/>
    <w:rsid w:val="00843300"/>
    <w:rsid w:val="008C2B60"/>
    <w:rsid w:val="008E7503"/>
    <w:rsid w:val="0090633E"/>
    <w:rsid w:val="0099524F"/>
    <w:rsid w:val="00A06AAA"/>
    <w:rsid w:val="00A511CF"/>
    <w:rsid w:val="00A66E97"/>
    <w:rsid w:val="00AA4432"/>
    <w:rsid w:val="00AF2851"/>
    <w:rsid w:val="00B64237"/>
    <w:rsid w:val="00BB1CBF"/>
    <w:rsid w:val="00C04E3A"/>
    <w:rsid w:val="00C22864"/>
    <w:rsid w:val="00C45F7A"/>
    <w:rsid w:val="00C6323D"/>
    <w:rsid w:val="00C650FA"/>
    <w:rsid w:val="00C678A8"/>
    <w:rsid w:val="00C8307B"/>
    <w:rsid w:val="00CD3EAD"/>
    <w:rsid w:val="00CF6FC5"/>
    <w:rsid w:val="00D6091B"/>
    <w:rsid w:val="00D63113"/>
    <w:rsid w:val="00D64DC7"/>
    <w:rsid w:val="00D8366A"/>
    <w:rsid w:val="00E6057F"/>
    <w:rsid w:val="00E83278"/>
    <w:rsid w:val="00E87840"/>
    <w:rsid w:val="00ED74C6"/>
    <w:rsid w:val="00F420C0"/>
    <w:rsid w:val="017ED62E"/>
    <w:rsid w:val="1FDDFD0E"/>
    <w:rsid w:val="4A03C98C"/>
    <w:rsid w:val="64654681"/>
    <w:rsid w:val="7210B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249C"/>
  <w15:docId w15:val="{B29C1F69-B78A-4722-9444-A57A533B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9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5628</Characters>
  <Application>Microsoft Office Word</Application>
  <DocSecurity>0</DocSecurity>
  <Lines>46</Lines>
  <Paragraphs>13</Paragraphs>
  <ScaleCrop>false</ScaleCrop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13</cp:revision>
  <dcterms:created xsi:type="dcterms:W3CDTF">2019-04-15T10:27:00Z</dcterms:created>
  <dcterms:modified xsi:type="dcterms:W3CDTF">2024-11-29T17:34:00Z</dcterms:modified>
</cp:coreProperties>
</file>