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69274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79D5A9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AA8FC4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FE38DE0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7C6D943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A20B95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C8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D18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802A220" w14:textId="77777777" w:rsidR="008E7503" w:rsidRDefault="0098151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151F">
              <w:rPr>
                <w:rFonts w:ascii="Verdana" w:hAnsi="Verdana"/>
                <w:sz w:val="20"/>
                <w:szCs w:val="20"/>
              </w:rPr>
              <w:t>Monitoring środowiska</w:t>
            </w:r>
          </w:p>
          <w:p w14:paraId="5812890E" w14:textId="77777777" w:rsidR="00330667" w:rsidRPr="00330667" w:rsidRDefault="0033066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0667">
              <w:rPr>
                <w:rFonts w:ascii="Verdana" w:hAnsi="Verdana"/>
                <w:bCs/>
                <w:sz w:val="20"/>
                <w:szCs w:val="20"/>
              </w:rPr>
              <w:t>Environmental Monitoring</w:t>
            </w:r>
          </w:p>
        </w:tc>
      </w:tr>
      <w:tr w:rsidR="008E7503" w:rsidRPr="00864E2D" w14:paraId="091ACE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6E5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CA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B82EF1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B1876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3E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15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50B3C63" w14:textId="77777777"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087377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08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4D2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D98F8A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  <w:r w:rsidR="00907C3F" w:rsidRPr="00907C3F">
              <w:rPr>
                <w:rFonts w:ascii="Verdana" w:hAnsi="Verdana"/>
                <w:sz w:val="20"/>
                <w:szCs w:val="20"/>
              </w:rPr>
              <w:t>/Zakład Hydrogeologii Podstawowej</w:t>
            </w:r>
          </w:p>
        </w:tc>
      </w:tr>
      <w:tr w:rsidR="008E7503" w:rsidRPr="00864E2D" w14:paraId="231B584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B2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1E9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E399BD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3EBCDF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49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9B3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F44227D" w14:textId="77777777" w:rsidR="008E7503" w:rsidRPr="00864E2D" w:rsidRDefault="0033066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0A3FDA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F55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FEA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617CDD2" w14:textId="77777777" w:rsidR="008E7503" w:rsidRPr="00864E2D" w:rsidRDefault="00907C3F" w:rsidP="00823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6B7FD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68D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00C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A360DB0" w14:textId="77777777" w:rsidR="008E7503" w:rsidRPr="00864E2D" w:rsidRDefault="00907C3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24A990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5B3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104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9AEDEE3" w14:textId="77777777"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907C3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095F844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C0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441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1537294" w14:textId="77777777" w:rsidR="008E7503" w:rsidRPr="00864E2D" w:rsidRDefault="00907C3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6328F6D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D8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2D59" w14:textId="77777777" w:rsidR="00C8307B" w:rsidRDefault="008E750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1C68E1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907C3F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551EC">
              <w:rPr>
                <w:rFonts w:ascii="Verdana" w:hAnsi="Verdana"/>
                <w:sz w:val="20"/>
                <w:szCs w:val="20"/>
              </w:rPr>
              <w:t>18</w:t>
            </w:r>
          </w:p>
          <w:p w14:paraId="2946E61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FF70935" w14:textId="77777777" w:rsidR="00C8307B" w:rsidRPr="00C8307B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rezentacja, dyskusja, ćwiczenia praktyczne, </w:t>
            </w:r>
            <w:r>
              <w:rPr>
                <w:rFonts w:ascii="Verdana" w:hAnsi="Verdana"/>
                <w:sz w:val="20"/>
                <w:szCs w:val="20"/>
              </w:rPr>
              <w:t>wykonywanie zadań samodzielnie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>tów, wykonywanie zadań na komputarach</w:t>
            </w:r>
          </w:p>
        </w:tc>
      </w:tr>
      <w:tr w:rsidR="008E7503" w:rsidRPr="00BE0DFF" w14:paraId="0BE367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85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829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F9896F1" w14:textId="25BBA0F9" w:rsidR="008E7503" w:rsidRPr="00BE0DFF" w:rsidRDefault="00C8307B" w:rsidP="00A06AA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F51786">
              <w:rPr>
                <w:rFonts w:ascii="Verdana" w:hAnsi="Verdana"/>
                <w:sz w:val="20"/>
                <w:szCs w:val="20"/>
                <w:lang w:val="nl-NL"/>
              </w:rPr>
              <w:t>Koordynator:</w:t>
            </w:r>
            <w:r w:rsidR="00A06AAA" w:rsidRPr="00F51786">
              <w:rPr>
                <w:lang w:val="nl-NL"/>
              </w:rPr>
              <w:t xml:space="preserve"> </w:t>
            </w:r>
            <w:r w:rsidR="00A06AAA" w:rsidRPr="00F51786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</w:p>
        </w:tc>
      </w:tr>
      <w:tr w:rsidR="008E7503" w:rsidRPr="00864E2D" w14:paraId="6169442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268A" w14:textId="77777777" w:rsidR="008E7503" w:rsidRPr="00BE0D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444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E7FA1A6" w14:textId="77777777" w:rsidR="008E7503" w:rsidRPr="00864E2D" w:rsidRDefault="00907C3F" w:rsidP="007551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Wiedza z geoinformatyki i zaawansowanej obsługi komputera. Umiejętność dostrzegania związków między obserwacjami i trendami zmian zachodzącymi w środowisku w skali regionalnej i lokalnej. Kompetencje społeczne umożliwiające pracę zespołową.</w:t>
            </w:r>
          </w:p>
        </w:tc>
      </w:tr>
      <w:tr w:rsidR="008E7503" w:rsidRPr="00864E2D" w14:paraId="6CDC991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81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22E6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DADBA9A" w14:textId="77777777" w:rsidR="008E7503" w:rsidRPr="00864E2D" w:rsidRDefault="00907C3F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lastRenderedPageBreak/>
              <w:t>Zajęcia służą przekazaniu wiedzy na temat organizacji sieci monitoringu środowiska przyrodniczego w Polsce, dostępności oraz pozyskiwania informacji o środowisku, stanowią kształcenie umożliwiające zastosowanie danych monitoringowych w integracji z narzędziami informatycznymi w praktyce geologicznej. Celem jest zdobycie wiedzy i umiejętności w zakresie pozyskiwania i wykorzystania danych z sieci monitoringu różnej skali i możliwości ich wykorzystania w dokumentowaniu geologicznym i ocenach oddziaływania na środowisko; poznanie zasad tworzenia i dokumentowania sieci monitoringu oraz procedur monitoringowych związanych z realizacją sieci, a także założeń i celów Państwowego Monitoringu Środowiska; wykorzystanie programów komputerowych do przetwarzania danych środowiskowych; zdobycie praktycznych umiejętności w zakresie zaawansowanej funkcjonalności programów statystycznych; ukierunkowane wykorzystanie metod geostatystycznych i przestrzennej analizy danych; wykorzystanie baz danych i interaktywne łączenie z warstwami informacyjnymi; analiza i przetwarzanie danych geologicznych.</w:t>
            </w:r>
          </w:p>
        </w:tc>
      </w:tr>
      <w:tr w:rsidR="008E7503" w:rsidRPr="00907C3F" w14:paraId="73499D3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A7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15BB" w14:textId="77777777" w:rsidR="008E7503" w:rsidRPr="00907C3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3BDA70F" w14:textId="77777777" w:rsidR="00907C3F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2DBEDBAB" w14:textId="77777777" w:rsidR="00907C3F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Podstawy zarządzania środowiskiem przyrodniczym w oparciu/w integracji z Państwowym Monitoringiem Środowiska i innymi systemami monitoringu środowiska przyrodniczego. Podstawy prawne organizacji monitoringu w Polsce i Europie.</w:t>
            </w:r>
          </w:p>
          <w:p w14:paraId="0DFDF435" w14:textId="77777777" w:rsidR="00907C3F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Wykonywanie podstawowych badań monitoringowych w wybranej sieci obserwacyjnej. Automatyzacja pomiarów, nowoczesne narzędzia numeryczne: pomiarowe i rejestrujące. </w:t>
            </w:r>
          </w:p>
          <w:p w14:paraId="628E5ADC" w14:textId="77777777" w:rsidR="00907C3F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Metody gromadzenia i przetwarzania danych  środowiskowych. Bazy danych oraz obieg danych i informacji w systemie Państwowego Monitoringu Środowiska or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907C3F">
              <w:rPr>
                <w:rFonts w:ascii="Verdana" w:hAnsi="Verdana"/>
                <w:sz w:val="20"/>
                <w:szCs w:val="20"/>
              </w:rPr>
              <w:t>z innych systemów obserwacyjnych. Pozyskiwanie informacji o środowisku.</w:t>
            </w:r>
          </w:p>
          <w:p w14:paraId="0A40A050" w14:textId="77777777" w:rsid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Metody wykorzystywania narzędzi informatycznych w analizie danych monitoringowych sieci krajowych, regionalnych i lokalnych, oceny i prognozy, obserwacje i trendy zmian w środowisku w czasie i w przestrzeni.</w:t>
            </w:r>
          </w:p>
          <w:p w14:paraId="6C52D03C" w14:textId="77777777" w:rsidR="00074FD6" w:rsidRPr="00907C3F" w:rsidRDefault="00074FD6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Monitoring jako podstawa opracowania stref ochronnych ujęcia.</w:t>
            </w:r>
          </w:p>
          <w:p w14:paraId="400B9053" w14:textId="77777777" w:rsidR="00907C3F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Samodzielne operowanie złożonymi seriami danych, ich ukierunkowana analiza statystyczna i geostatystyczna, przestrzenna i czasowa, wizualizacja danych.</w:t>
            </w:r>
          </w:p>
          <w:p w14:paraId="16AC83D1" w14:textId="77777777" w:rsidR="008E7503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Opracowanie na podstawie analizowanych danych ocen i prognoz środowiskowych dla wybranych obszarów oraz przedsięwzięć.</w:t>
            </w:r>
          </w:p>
        </w:tc>
      </w:tr>
      <w:tr w:rsidR="008E7503" w:rsidRPr="00864E2D" w14:paraId="39E9E6C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8B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F19F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9FD13B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EA1ABC" w14:textId="77777777" w:rsidR="0089244C" w:rsidRDefault="0089244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10949C" w14:textId="77777777" w:rsidR="00C8307B" w:rsidRPr="0047180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21F751" w14:textId="77777777" w:rsidR="00C8307B" w:rsidRDefault="00C8307B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19C5AE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W_1 Zna i rozumie organizację, cele, zadania i metody monitoringu środowiska przyrodniczego </w:t>
            </w:r>
          </w:p>
          <w:p w14:paraId="5CC16339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0878B2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W_2 Posiada podstawową wiedzę w zakresie obsługi specjalistycznych systemów przetwarzania danych i geoinformacji oraz na temat podstawowych urządzeń i sprzętu wykorzystywanego w pracach monitoringowych oraz dokumentowaniu i projektowaniu geologicznym</w:t>
            </w:r>
          </w:p>
          <w:p w14:paraId="1A0B093A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6DB144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W_3 Zna rolę nauk geologicznych w organizacji i realizacji monitoringu </w:t>
            </w:r>
            <w:r w:rsidRPr="00907C3F">
              <w:rPr>
                <w:rFonts w:ascii="Verdana" w:hAnsi="Verdana"/>
                <w:sz w:val="20"/>
                <w:szCs w:val="20"/>
              </w:rPr>
              <w:lastRenderedPageBreak/>
              <w:t xml:space="preserve">środowiska oraz jego rolę w życiu społeczno-gospodarczym z zachowaniem zasady zrównoważonego rozwoju. </w:t>
            </w:r>
          </w:p>
          <w:p w14:paraId="6F365B36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561AD6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U_1 Potrafi zastosować podstawowe metody matematyczne i statystyczne do opisu zjawisk i analizy danych w monitoringu środowiska</w:t>
            </w:r>
          </w:p>
          <w:p w14:paraId="69502CBA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D0C31F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U_2 Potrafi wykorzystać zaawansowane oprogramowanie komputerowe stosowane do analizy danych i wizualizacji wyników w monitoringu środowiska.</w:t>
            </w:r>
          </w:p>
          <w:p w14:paraId="3ADA5726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4E334E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U_3 Potrafi uwzględnić w geologicznych pracach dokumentacyjnych i projektowych wyniki monitoringu środowiska </w:t>
            </w:r>
          </w:p>
          <w:p w14:paraId="041323C3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4F9CF2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U_4 Potrafi wyszukiwać, selekcjonować i wykorzystywać dane i publikacje źródłowe w opracowaniach monitoringowych</w:t>
            </w:r>
          </w:p>
          <w:p w14:paraId="2244D718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FC6BD7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K_1 Wykazuje ostrożność i krytycyzm w przyjmowaniu informacji na tematy przyrodnicze dostępnych w masowych mediach.</w:t>
            </w:r>
          </w:p>
          <w:p w14:paraId="7FC1F2D0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8D225A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K_2 Ma świadomość roli monitoringu środowiska w praktyce inżynierskiej oraz konieczność ciągłego poszerzania swojej wiedzy w tym zakresie</w:t>
            </w:r>
          </w:p>
          <w:p w14:paraId="176BBC3A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20B545" w14:textId="77777777" w:rsidR="00907C3F" w:rsidRPr="00864E2D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K_3 Jest zdolny do obiektywnej oceny</w:t>
            </w:r>
            <w:r>
              <w:rPr>
                <w:rFonts w:ascii="Verdana" w:hAnsi="Verdana"/>
                <w:sz w:val="20"/>
                <w:szCs w:val="20"/>
              </w:rPr>
              <w:t xml:space="preserve"> wykonanej pracy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D462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5C9E95E8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E9CB1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21C53F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K1_W02, K1_W03, InżK_W01</w:t>
            </w:r>
          </w:p>
          <w:p w14:paraId="5898ADB8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4D4FA5" w14:textId="77777777" w:rsid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F56B0B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1879CF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K1_W06, InżK_W04, InżK_W09</w:t>
            </w:r>
          </w:p>
          <w:p w14:paraId="5405DADB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A9E988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710EC7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50B23F" w14:textId="77777777" w:rsid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D2FF70" w14:textId="77777777" w:rsid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9E62E6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44EB04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F8F403" w14:textId="77777777" w:rsid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B5DECC" w14:textId="77777777" w:rsidR="001533C1" w:rsidRPr="00907C3F" w:rsidRDefault="001533C1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310B6E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K1_W07</w:t>
            </w:r>
          </w:p>
          <w:p w14:paraId="55905433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FB0F2E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822BB4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D389FC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614A1D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64EB89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K1_U07</w:t>
            </w:r>
          </w:p>
          <w:p w14:paraId="5DACDF07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F4FDE9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BDC2D7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E87ADC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BE3213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K1_U08, InżK_U03</w:t>
            </w:r>
          </w:p>
          <w:p w14:paraId="5293C8CF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8B9919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7D1D24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D3A560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7C2FA9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InżK_U09</w:t>
            </w:r>
          </w:p>
          <w:p w14:paraId="733D53C9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C44DB8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E63D86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D30191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K1_U10</w:t>
            </w:r>
          </w:p>
          <w:p w14:paraId="4FEFE0E1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930356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F3CDC9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2A862A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K1_K05</w:t>
            </w:r>
          </w:p>
          <w:p w14:paraId="0069D38D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E576FA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123BD9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8ED2C4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38885C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K1_K06, InżK_K01</w:t>
            </w:r>
          </w:p>
          <w:p w14:paraId="1FD4257D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AEEDD3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E68115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F2DCC4" w14:textId="77777777"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0C38BF" w14:textId="77777777" w:rsidR="0047180C" w:rsidRPr="00864E2D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K1_K07</w:t>
            </w:r>
          </w:p>
        </w:tc>
      </w:tr>
      <w:tr w:rsidR="008E7503" w:rsidRPr="00632333" w14:paraId="6631E467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4A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C5E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3DBDC2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498BF52" w14:textId="77777777" w:rsidR="00907C3F" w:rsidRP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Błaszyk T., Macioszczyk A., 1993: Klasyfikacja zwykłych wód podziemnych dla potrzeb monitoringu środowiska. PIOŚ. Biblioteka Monitoringu Środowiska. Warszawa.</w:t>
            </w:r>
          </w:p>
          <w:p w14:paraId="12F084C2" w14:textId="77777777" w:rsid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Kwiatkowska-Malina J., 2012: Monitoring środowiska przyrodniczego. Wyd. Polit. War.</w:t>
            </w:r>
          </w:p>
          <w:p w14:paraId="3021C365" w14:textId="77777777" w:rsidR="008E7503" w:rsidRPr="006F698F" w:rsidRDefault="00C8307B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A51C705" w14:textId="77777777" w:rsidR="00907C3F" w:rsidRP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Kazimierski B., 2000: Sieć stacjonarnych obserwacji wód podziemnych na terenie Polski – zasady ogranizacji i współpracy z innymi systemami monitoringu. Przegl. Geol. vol. 48, Warszawa: 508-515.</w:t>
            </w:r>
          </w:p>
          <w:p w14:paraId="4E4CCFAD" w14:textId="77777777" w:rsidR="00907C3F" w:rsidRP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Kazimierski B., Sadurski A., 1999: Monitoring osłonowy ujęć wód podziemnych. Metody badań. PIG, Warszawa.</w:t>
            </w:r>
          </w:p>
          <w:p w14:paraId="73C7F6E9" w14:textId="77777777" w:rsidR="00907C3F" w:rsidRP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Kazimierski B., Sadurski A., 2002: Monitoring wód podziemnych w świetle nowych zadań państwowej służby hydrogeologicznej. Przegl. Geol. vol. 50, nr 8, Warszawa</w:t>
            </w:r>
          </w:p>
          <w:p w14:paraId="59584B65" w14:textId="77777777" w:rsidR="00907C3F" w:rsidRPr="00330667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Szczepańska J., Kmiecik E., 1998: Statystyczna kontrola jakości danych w monitoringu wód podziemnych. </w:t>
            </w:r>
            <w:r w:rsidRPr="00330667">
              <w:rPr>
                <w:rFonts w:ascii="Verdana" w:hAnsi="Verdana"/>
                <w:sz w:val="20"/>
                <w:szCs w:val="20"/>
              </w:rPr>
              <w:t>Wyd. AGH. Kraków.</w:t>
            </w:r>
          </w:p>
          <w:p w14:paraId="2B513A2F" w14:textId="77777777" w:rsidR="006F698F" w:rsidRP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Raporty o stanie środowiska, Wydawnictwa Biblioteki Monitoringu Środowiska, publikacje GIOŚ i WIOŚ.</w:t>
            </w:r>
          </w:p>
        </w:tc>
      </w:tr>
      <w:tr w:rsidR="008E7503" w:rsidRPr="00864E2D" w14:paraId="3DDEDEF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40A0" w14:textId="77777777" w:rsidR="008E7503" w:rsidRPr="0063233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019B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A4A7C17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873D99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>towanie i zrealizowanie projekt</w:t>
            </w:r>
            <w:r w:rsidR="00907C3F">
              <w:rPr>
                <w:rFonts w:ascii="Verdana" w:hAnsi="Verdana"/>
                <w:sz w:val="20"/>
                <w:szCs w:val="20"/>
              </w:rPr>
              <w:t>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K1_W02, K1_W03, InżK_W01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K1_W06, InżK_W04, InżK_W09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K1_W07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K1_U07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K1_U08, InżK_U03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InżK_U09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K1_U10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K1_K05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K1_K06, InżK_K01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K1_K07</w:t>
            </w:r>
          </w:p>
          <w:p w14:paraId="0D52D5C0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391C5CC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CC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C587" w14:textId="77777777" w:rsidR="008E7503" w:rsidRPr="00843300" w:rsidRDefault="008E7503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B9A8B83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towanie i zrealizowanie </w:t>
            </w:r>
            <w:r w:rsidR="00074FD6">
              <w:rPr>
                <w:rFonts w:ascii="Verdana" w:hAnsi="Verdana"/>
                <w:sz w:val="20"/>
                <w:szCs w:val="20"/>
              </w:rPr>
              <w:t>projektów (indywidualnych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42E6CE4C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2B850BCF" w14:textId="77777777" w:rsidR="008E7503" w:rsidRDefault="008433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</w:t>
            </w:r>
            <w:r w:rsidR="00074FD6">
              <w:rPr>
                <w:rFonts w:ascii="Verdana" w:hAnsi="Verdana"/>
                <w:sz w:val="20"/>
                <w:szCs w:val="20"/>
              </w:rPr>
              <w:t>a otrzymanych wyników projektów.</w:t>
            </w:r>
          </w:p>
          <w:p w14:paraId="2A22C1A4" w14:textId="77777777" w:rsidR="00074FD6" w:rsidRPr="001A1CFD" w:rsidRDefault="00074FD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6B8852" w14:textId="77777777" w:rsidR="00843300" w:rsidRPr="00843300" w:rsidRDefault="00843300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14:paraId="4259802A" w14:textId="77777777" w:rsidR="00843300" w:rsidRPr="00843300" w:rsidRDefault="00F51786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– indywidualna praca nad projektem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</w:p>
          <w:p w14:paraId="7E96A4F2" w14:textId="77777777" w:rsidR="00843300" w:rsidRPr="00843300" w:rsidRDefault="00F51786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14:paraId="7442C202" w14:textId="77777777" w:rsidR="00843300" w:rsidRPr="00843300" w:rsidRDefault="00F51786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14:paraId="4019CEB9" w14:textId="77777777" w:rsidR="00843300" w:rsidRPr="00864E2D" w:rsidRDefault="00F51786" w:rsidP="00074F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Procent/liczba punktów na </w:t>
            </w:r>
            <w:r w:rsidR="00074FD6">
              <w:rPr>
                <w:rFonts w:ascii="Verdana" w:hAnsi="Verdana"/>
                <w:sz w:val="20"/>
                <w:szCs w:val="20"/>
              </w:rPr>
              <w:t>zaliczenie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</w:t>
            </w:r>
            <w:r w:rsidR="00074FD6">
              <w:rPr>
                <w:rFonts w:ascii="Verdana" w:hAnsi="Verdana"/>
                <w:sz w:val="20"/>
                <w:szCs w:val="20"/>
              </w:rPr>
              <w:t>10</w:t>
            </w:r>
            <w:r w:rsidR="00843300">
              <w:rPr>
                <w:rFonts w:ascii="Verdana" w:hAnsi="Verdana"/>
                <w:sz w:val="20"/>
                <w:szCs w:val="20"/>
              </w:rPr>
              <w:t>0%</w:t>
            </w:r>
            <w:r w:rsidR="00074FD6">
              <w:rPr>
                <w:rFonts w:ascii="Verdana" w:hAnsi="Verdana"/>
                <w:sz w:val="20"/>
                <w:szCs w:val="20"/>
              </w:rPr>
              <w:t xml:space="preserve"> oddanych do oceny projektów</w:t>
            </w:r>
          </w:p>
        </w:tc>
      </w:tr>
      <w:tr w:rsidR="008E7503" w:rsidRPr="00864E2D" w14:paraId="2DCD479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583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0D3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29A4B80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ECF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287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F11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C437E63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BE2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C19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73BBFC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380E20" w14:textId="77777777" w:rsidR="007360C4" w:rsidRPr="00864E2D" w:rsidRDefault="008E7503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92A8C">
              <w:rPr>
                <w:rFonts w:ascii="Verdana" w:hAnsi="Verdana"/>
                <w:sz w:val="20"/>
                <w:szCs w:val="20"/>
              </w:rPr>
              <w:t>ćwiczenia</w:t>
            </w:r>
            <w:r w:rsidR="00074FD6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2A8C">
              <w:rPr>
                <w:rFonts w:ascii="Verdana" w:hAnsi="Verdana"/>
                <w:sz w:val="20"/>
                <w:szCs w:val="20"/>
              </w:rPr>
              <w:t>18</w:t>
            </w:r>
          </w:p>
          <w:p w14:paraId="0382D89D" w14:textId="77777777" w:rsidR="00046EEE" w:rsidRDefault="00046EEE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="00330667">
              <w:rPr>
                <w:rFonts w:ascii="Verdana" w:hAnsi="Verdana"/>
                <w:sz w:val="20"/>
                <w:szCs w:val="20"/>
              </w:rPr>
              <w:t>7</w:t>
            </w:r>
          </w:p>
          <w:p w14:paraId="4DBCC39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7FC6" w14:textId="77777777" w:rsidR="008E7503" w:rsidRDefault="008E7503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43ABBCD" w14:textId="77777777" w:rsidR="00046EEE" w:rsidRPr="00864E2D" w:rsidRDefault="00330667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0287CA42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90C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030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4D7EA20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74FD6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7A3DABA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2AEF4AA9" w14:textId="77777777" w:rsidR="008E7503" w:rsidRPr="00864E2D" w:rsidRDefault="00046EE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9100E5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802C405" w14:textId="77777777" w:rsidR="008E7503" w:rsidRPr="00864E2D" w:rsidRDefault="00892A8C" w:rsidP="00074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D84B" w14:textId="77777777" w:rsidR="00046EEE" w:rsidRDefault="00046EEE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644A557" w14:textId="77777777" w:rsidR="008E7503" w:rsidRPr="00864E2D" w:rsidRDefault="00074FD6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864E2D" w14:paraId="4CF2ABE2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FCA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434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ED41" w14:textId="77777777" w:rsidR="008E7503" w:rsidRPr="00864E2D" w:rsidRDefault="00330667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53</w:t>
            </w:r>
          </w:p>
        </w:tc>
      </w:tr>
      <w:tr w:rsidR="008E7503" w:rsidRPr="00864E2D" w14:paraId="2BA1B7E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CBB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80A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3180" w14:textId="77777777" w:rsidR="008E7503" w:rsidRPr="00864E2D" w:rsidRDefault="00074FD6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9903E9C" w14:textId="77777777" w:rsidR="00172736" w:rsidRDefault="00172736"/>
    <w:sectPr w:rsidR="00172736" w:rsidSect="00B16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06691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46EEE"/>
    <w:rsid w:val="00074FD6"/>
    <w:rsid w:val="00082478"/>
    <w:rsid w:val="000F0A3C"/>
    <w:rsid w:val="001533C1"/>
    <w:rsid w:val="00172736"/>
    <w:rsid w:val="001F5CE8"/>
    <w:rsid w:val="002D6E08"/>
    <w:rsid w:val="00330667"/>
    <w:rsid w:val="00355F29"/>
    <w:rsid w:val="004053B5"/>
    <w:rsid w:val="004556E6"/>
    <w:rsid w:val="0047180C"/>
    <w:rsid w:val="005B78DB"/>
    <w:rsid w:val="005C12B5"/>
    <w:rsid w:val="00632333"/>
    <w:rsid w:val="0064101E"/>
    <w:rsid w:val="006556AA"/>
    <w:rsid w:val="006A06B2"/>
    <w:rsid w:val="006F698F"/>
    <w:rsid w:val="007360C4"/>
    <w:rsid w:val="007551EC"/>
    <w:rsid w:val="007853C4"/>
    <w:rsid w:val="007E4A5F"/>
    <w:rsid w:val="00823DC5"/>
    <w:rsid w:val="00843300"/>
    <w:rsid w:val="0089244C"/>
    <w:rsid w:val="00892A8C"/>
    <w:rsid w:val="008E7503"/>
    <w:rsid w:val="00907C3F"/>
    <w:rsid w:val="009114D9"/>
    <w:rsid w:val="0098151F"/>
    <w:rsid w:val="0099524F"/>
    <w:rsid w:val="009A0644"/>
    <w:rsid w:val="00A06AAA"/>
    <w:rsid w:val="00A511CF"/>
    <w:rsid w:val="00A66E97"/>
    <w:rsid w:val="00AF2851"/>
    <w:rsid w:val="00B16029"/>
    <w:rsid w:val="00BB1CBF"/>
    <w:rsid w:val="00BE0DFF"/>
    <w:rsid w:val="00C04E3A"/>
    <w:rsid w:val="00C22864"/>
    <w:rsid w:val="00C22FCF"/>
    <w:rsid w:val="00C45F7A"/>
    <w:rsid w:val="00C6323D"/>
    <w:rsid w:val="00C650FA"/>
    <w:rsid w:val="00C8307B"/>
    <w:rsid w:val="00D64DC7"/>
    <w:rsid w:val="00EA2515"/>
    <w:rsid w:val="00F420C0"/>
    <w:rsid w:val="00F5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F81B"/>
  <w15:docId w15:val="{32F90462-9144-48F6-BD0F-4C13E7B66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1116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2019-04-15T12:30:00Z</dcterms:created>
  <dcterms:modified xsi:type="dcterms:W3CDTF">2024-11-29T17:30:00Z</dcterms:modified>
</cp:coreProperties>
</file>