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354D" w14:textId="77777777" w:rsidR="009F1F67" w:rsidRDefault="009F1F67" w:rsidP="009F1F67">
      <w:pPr>
        <w:spacing w:after="0"/>
        <w:ind w:left="10" w:right="10"/>
        <w:jc w:val="center"/>
      </w:pPr>
      <w:r>
        <w:rPr>
          <w:b/>
          <w:sz w:val="26"/>
        </w:rPr>
        <w:t xml:space="preserve">INSTRUKCJA BHP </w:t>
      </w:r>
      <w:r>
        <w:rPr>
          <w:b/>
          <w:sz w:val="26"/>
        </w:rPr>
        <w:br/>
        <w:t xml:space="preserve">ORAZ ZASADY PORZĄDKOWE PRACOWNI KOMPUTEROWYCH </w:t>
      </w:r>
      <w:r>
        <w:rPr>
          <w:b/>
          <w:sz w:val="26"/>
        </w:rPr>
        <w:br/>
      </w:r>
    </w:p>
    <w:p w14:paraId="351C91DB" w14:textId="77777777" w:rsidR="009F1F67" w:rsidRDefault="009F1F67" w:rsidP="009F1F67">
      <w:pPr>
        <w:spacing w:after="204"/>
        <w:ind w:left="0" w:right="4" w:firstLine="0"/>
        <w:jc w:val="center"/>
      </w:pPr>
      <w:r>
        <w:rPr>
          <w:b/>
        </w:rPr>
        <w:t xml:space="preserve">UWAGI OGÓLNE </w:t>
      </w:r>
    </w:p>
    <w:p w14:paraId="241451F5" w14:textId="77777777" w:rsidR="009F1F67" w:rsidRDefault="009F1F67" w:rsidP="009F1F67">
      <w:pPr>
        <w:pStyle w:val="Akapitzlist"/>
        <w:numPr>
          <w:ilvl w:val="0"/>
          <w:numId w:val="7"/>
        </w:numPr>
        <w:spacing w:after="204"/>
        <w:ind w:right="4"/>
      </w:pPr>
      <w:r>
        <w:t>Do zajęć w pracowniach komputerowych może być dopuszczona osoba, która posiada status studenta Uniwersytetu Wrocławskiego.</w:t>
      </w:r>
    </w:p>
    <w:p w14:paraId="3A98DDD9" w14:textId="77777777" w:rsidR="009F1F67" w:rsidRDefault="009F1F67" w:rsidP="009F1F67">
      <w:pPr>
        <w:pStyle w:val="Akapitzlist"/>
        <w:numPr>
          <w:ilvl w:val="0"/>
          <w:numId w:val="7"/>
        </w:numPr>
        <w:spacing w:after="204"/>
        <w:ind w:right="4"/>
      </w:pPr>
      <w:r>
        <w:t xml:space="preserve">Studenci mogą korzystać z pracowni komputerowej jedynie pod opieką nauczyciela akademickiego lub innej osoby odpowiedzialnej za prowadzenie zajęć.  </w:t>
      </w:r>
    </w:p>
    <w:p w14:paraId="1583B05E" w14:textId="77777777" w:rsidR="009F1F67" w:rsidRDefault="009F1F67" w:rsidP="009F1F67">
      <w:pPr>
        <w:pStyle w:val="Akapitzlist"/>
        <w:numPr>
          <w:ilvl w:val="0"/>
          <w:numId w:val="7"/>
        </w:numPr>
        <w:spacing w:after="204"/>
        <w:ind w:right="4"/>
      </w:pPr>
      <w:r>
        <w:t xml:space="preserve">Udostępniony sprzęt komputerowy przeznaczony jest  do realizacji ćwiczeń dydaktycznych wskazanych przez prowadzącego. </w:t>
      </w:r>
    </w:p>
    <w:p w14:paraId="7811B427" w14:textId="77777777" w:rsidR="009F1F67" w:rsidRDefault="009F1F67" w:rsidP="009F1F67">
      <w:pPr>
        <w:pStyle w:val="Akapitzlist"/>
        <w:numPr>
          <w:ilvl w:val="0"/>
          <w:numId w:val="7"/>
        </w:numPr>
        <w:spacing w:after="204"/>
        <w:ind w:right="4"/>
      </w:pPr>
      <w:r>
        <w:t xml:space="preserve">Odzież wierzchnia oraz dodatkowe torby/plecaki należy zostawić w szatni.  </w:t>
      </w:r>
    </w:p>
    <w:p w14:paraId="5A392A3D" w14:textId="77777777" w:rsidR="009F1F67" w:rsidRDefault="009F1F67" w:rsidP="009F1F67">
      <w:pPr>
        <w:pStyle w:val="Akapitzlist"/>
        <w:numPr>
          <w:ilvl w:val="0"/>
          <w:numId w:val="7"/>
        </w:numPr>
        <w:spacing w:after="204"/>
        <w:ind w:right="4"/>
      </w:pPr>
      <w:r>
        <w:t xml:space="preserve">Każdy student jest odpowiedzialny za porządek w miejscu, gdzie pracuje. O wszystkich zauważonych uszkodzeniach sprzętu należy natychmiast poinformować prowadzącego.   </w:t>
      </w:r>
    </w:p>
    <w:p w14:paraId="5E16398E" w14:textId="77777777" w:rsidR="009F1F67" w:rsidRDefault="009F1F67" w:rsidP="009F1F67">
      <w:pPr>
        <w:pStyle w:val="Akapitzlist"/>
        <w:numPr>
          <w:ilvl w:val="0"/>
          <w:numId w:val="7"/>
        </w:numPr>
        <w:spacing w:after="204"/>
        <w:ind w:right="4"/>
      </w:pPr>
      <w:r>
        <w:rPr>
          <w:rStyle w:val="ui-provider"/>
        </w:rPr>
        <w:t>Stanowiska są w pełni monitorowane., </w:t>
      </w:r>
    </w:p>
    <w:p w14:paraId="15AADCCC" w14:textId="77777777" w:rsidR="009F1F67" w:rsidRPr="0044197C" w:rsidRDefault="009F1F67" w:rsidP="009F1F67">
      <w:pPr>
        <w:pStyle w:val="Akapitzlist"/>
        <w:numPr>
          <w:ilvl w:val="0"/>
          <w:numId w:val="7"/>
        </w:numPr>
        <w:spacing w:after="204"/>
        <w:ind w:right="4"/>
        <w:rPr>
          <w:b/>
          <w:bCs/>
        </w:rPr>
      </w:pPr>
      <w:r w:rsidRPr="0044197C">
        <w:rPr>
          <w:b/>
          <w:bCs/>
        </w:rPr>
        <w:t xml:space="preserve">Student, który nie stosuje się do zapisów niniejszej instrukcji może zostać przez prowadzącego usunięty z pracowni.  </w:t>
      </w:r>
    </w:p>
    <w:p w14:paraId="56E53A47" w14:textId="77777777" w:rsidR="009F1F67" w:rsidRPr="0044197C" w:rsidRDefault="009F1F67" w:rsidP="009F1F67">
      <w:pPr>
        <w:pStyle w:val="Akapitzlist"/>
        <w:numPr>
          <w:ilvl w:val="0"/>
          <w:numId w:val="7"/>
        </w:numPr>
        <w:spacing w:after="154"/>
        <w:rPr>
          <w:b/>
          <w:bCs/>
        </w:rPr>
      </w:pPr>
      <w:r w:rsidRPr="0044197C">
        <w:rPr>
          <w:b/>
          <w:bCs/>
        </w:rPr>
        <w:t xml:space="preserve">Student, który spóźni się na zajęcia powyżej 15 minut, </w:t>
      </w:r>
      <w:r>
        <w:rPr>
          <w:b/>
          <w:bCs/>
        </w:rPr>
        <w:t>może zostać</w:t>
      </w:r>
      <w:r w:rsidRPr="0044197C">
        <w:rPr>
          <w:b/>
          <w:bCs/>
        </w:rPr>
        <w:t xml:space="preserve"> wykluczony z zajęć.</w:t>
      </w:r>
    </w:p>
    <w:p w14:paraId="32F98A2A" w14:textId="77777777" w:rsidR="009F1F67" w:rsidRDefault="009F1F67" w:rsidP="009F1F67">
      <w:pPr>
        <w:spacing w:after="208" w:line="254" w:lineRule="auto"/>
        <w:ind w:left="-5"/>
        <w:jc w:val="center"/>
      </w:pPr>
      <w:r>
        <w:rPr>
          <w:b/>
        </w:rPr>
        <w:t>NA STANOWISKU PRACY ZABRANIA SIĘ:</w:t>
      </w:r>
    </w:p>
    <w:p w14:paraId="2A3634F7" w14:textId="77777777" w:rsidR="009F1F67" w:rsidRDefault="009F1F67" w:rsidP="009F1F67">
      <w:pPr>
        <w:numPr>
          <w:ilvl w:val="0"/>
          <w:numId w:val="2"/>
        </w:numPr>
        <w:ind w:hanging="360"/>
      </w:pPr>
      <w:r>
        <w:t xml:space="preserve">Korzystania ze sprzętu komputerowego bez obecności prowadzącego oraz przed zapoznaniem się z instrukcją bezpieczeństwa i higieny pracy. </w:t>
      </w:r>
    </w:p>
    <w:p w14:paraId="7C9ABB0C" w14:textId="77777777" w:rsidR="009F1F67" w:rsidRDefault="009F1F67" w:rsidP="009F1F67">
      <w:pPr>
        <w:numPr>
          <w:ilvl w:val="0"/>
          <w:numId w:val="2"/>
        </w:numPr>
        <w:ind w:hanging="360"/>
      </w:pPr>
      <w:r>
        <w:t xml:space="preserve">Wykorzystania sprzętu komputerowego do celów innych, niż wynika to z instrukcji prowadzącego zajęcia. </w:t>
      </w:r>
    </w:p>
    <w:p w14:paraId="5706BAF6" w14:textId="77777777" w:rsidR="009F1F67" w:rsidRDefault="009F1F67" w:rsidP="009F1F67">
      <w:pPr>
        <w:numPr>
          <w:ilvl w:val="0"/>
          <w:numId w:val="2"/>
        </w:numPr>
        <w:ind w:hanging="360"/>
      </w:pPr>
      <w:r>
        <w:t xml:space="preserve">Wykonywania przez studentów jakichkolwiek napraw, zmian konfiguracyjnych sieci, samowolnego manipulowanie sprzętem. W szczególności zabronione jest przekładanie jakichkolwiek elementów zestawów pomiędzy stanowiskami pracy oraz rozłączania komputerów od instalacji elektrycznej i internetowej.  </w:t>
      </w:r>
    </w:p>
    <w:p w14:paraId="383F5618" w14:textId="77777777" w:rsidR="009F1F67" w:rsidRDefault="009F1F67" w:rsidP="009F1F67">
      <w:pPr>
        <w:numPr>
          <w:ilvl w:val="0"/>
          <w:numId w:val="2"/>
        </w:numPr>
        <w:ind w:hanging="360"/>
      </w:pPr>
      <w:r>
        <w:t xml:space="preserve">Instalowania oprogramowania, bez wyraźnego polecenia osoby prowadzącej zajęcia, nawet jeśli oprogramowanie jest legalne w świetle prawa.  </w:t>
      </w:r>
    </w:p>
    <w:p w14:paraId="70D6B1AE" w14:textId="77777777" w:rsidR="009F1F67" w:rsidRDefault="009F1F67" w:rsidP="009F1F67">
      <w:pPr>
        <w:numPr>
          <w:ilvl w:val="0"/>
          <w:numId w:val="2"/>
        </w:numPr>
        <w:ind w:hanging="360"/>
      </w:pPr>
      <w:r>
        <w:t xml:space="preserve">Ingerencji w foldery i pliki innych użytkowników.  </w:t>
      </w:r>
    </w:p>
    <w:p w14:paraId="776B4DAE" w14:textId="77777777" w:rsidR="009F1F67" w:rsidRDefault="009F1F67" w:rsidP="009F1F67">
      <w:pPr>
        <w:numPr>
          <w:ilvl w:val="0"/>
          <w:numId w:val="2"/>
        </w:numPr>
        <w:ind w:hanging="360"/>
      </w:pPr>
      <w:r>
        <w:t xml:space="preserve">Kopiowania i rozpowszechniania oprogramowania i danych udostępnionych na sprzęcie komputerowym będącym własnością Uczelni.  </w:t>
      </w:r>
    </w:p>
    <w:p w14:paraId="6A8FF495" w14:textId="77777777" w:rsidR="009F1F67" w:rsidRDefault="009F1F67" w:rsidP="009F1F67">
      <w:pPr>
        <w:numPr>
          <w:ilvl w:val="0"/>
          <w:numId w:val="2"/>
        </w:numPr>
        <w:ind w:hanging="360"/>
      </w:pPr>
      <w:r>
        <w:t xml:space="preserve">Ingerowanie w działanie programów antywirusowych, co może przyczynić się do niszczenia zasobów programowych lub systemowych Uczelni.  </w:t>
      </w:r>
    </w:p>
    <w:p w14:paraId="2FA6F962" w14:textId="77777777" w:rsidR="009F1F67" w:rsidRDefault="009F1F67" w:rsidP="009F1F67">
      <w:pPr>
        <w:numPr>
          <w:ilvl w:val="0"/>
          <w:numId w:val="2"/>
        </w:numPr>
        <w:spacing w:after="0"/>
        <w:ind w:hanging="360"/>
      </w:pPr>
      <w:r>
        <w:t xml:space="preserve">Wykorzystania sprzętu komputerowego do gier i innych </w:t>
      </w:r>
      <w:r w:rsidRPr="00A23563">
        <w:t>celów niezwiązanych ze studiami studenta na Uniwersytecie</w:t>
      </w:r>
      <w:r>
        <w:t xml:space="preserve">. </w:t>
      </w:r>
    </w:p>
    <w:p w14:paraId="33B9E4BE" w14:textId="77777777" w:rsidR="009F1F67" w:rsidRDefault="009F1F67" w:rsidP="009F1F67">
      <w:pPr>
        <w:numPr>
          <w:ilvl w:val="0"/>
          <w:numId w:val="2"/>
        </w:numPr>
        <w:spacing w:after="154"/>
        <w:ind w:hanging="360"/>
      </w:pPr>
      <w:r>
        <w:t xml:space="preserve">Spożywania napojów i jedzenia oraz palenia wyrobów tytoniowych i </w:t>
      </w:r>
      <w:r w:rsidRPr="00967053">
        <w:t>papierosów elektronicznych</w:t>
      </w:r>
      <w:r>
        <w:t>.</w:t>
      </w:r>
    </w:p>
    <w:p w14:paraId="7D891314" w14:textId="77777777" w:rsidR="009F1F67" w:rsidRPr="0044197C" w:rsidRDefault="009F1F67" w:rsidP="009F1F67">
      <w:pPr>
        <w:spacing w:after="153"/>
        <w:ind w:left="0" w:firstLine="0"/>
        <w:jc w:val="center"/>
        <w:rPr>
          <w:b/>
          <w:bCs/>
        </w:rPr>
      </w:pPr>
      <w:r w:rsidRPr="0044197C">
        <w:rPr>
          <w:b/>
          <w:bCs/>
        </w:rPr>
        <w:t>CZYNNOŚCI DO WYKONANIA PRZED ROZPOCZĘCIEM ZAJĘĆ</w:t>
      </w:r>
    </w:p>
    <w:p w14:paraId="0EADE01A" w14:textId="77777777" w:rsidR="009F1F67" w:rsidRDefault="009F1F67" w:rsidP="009F1F67">
      <w:pPr>
        <w:numPr>
          <w:ilvl w:val="0"/>
          <w:numId w:val="3"/>
        </w:numPr>
        <w:ind w:hanging="360"/>
      </w:pPr>
      <w:r>
        <w:t>S</w:t>
      </w:r>
      <w:r w:rsidRPr="0044197C">
        <w:t>prawdz</w:t>
      </w:r>
      <w:r>
        <w:t>enie</w:t>
      </w:r>
      <w:r w:rsidRPr="0044197C">
        <w:t xml:space="preserve"> sprawnoś</w:t>
      </w:r>
      <w:r>
        <w:t>ci</w:t>
      </w:r>
      <w:r w:rsidRPr="0044197C">
        <w:t xml:space="preserve"> sprzętu</w:t>
      </w:r>
      <w:r>
        <w:t>.</w:t>
      </w:r>
      <w:r w:rsidRPr="0044197C">
        <w:t xml:space="preserve"> </w:t>
      </w:r>
      <w:r>
        <w:t>K</w:t>
      </w:r>
      <w:r w:rsidRPr="0044197C">
        <w:t xml:space="preserve">ażde zauważone uszkodzenie sprzętu na stanowisku oraz nieprawidłowości w pracy komputera </w:t>
      </w:r>
      <w:r>
        <w:t xml:space="preserve">należy </w:t>
      </w:r>
      <w:r w:rsidRPr="0044197C">
        <w:t>niezwłocznie zgłosić prowadzącemu.</w:t>
      </w:r>
      <w:r>
        <w:t xml:space="preserve"> </w:t>
      </w:r>
    </w:p>
    <w:p w14:paraId="3F7B0669" w14:textId="77777777" w:rsidR="009F1F67" w:rsidRDefault="009F1F67" w:rsidP="009F1F67">
      <w:pPr>
        <w:numPr>
          <w:ilvl w:val="0"/>
          <w:numId w:val="3"/>
        </w:numPr>
        <w:ind w:hanging="360"/>
      </w:pPr>
      <w:r>
        <w:t xml:space="preserve">Prawidłowe ustawienie ławki, krzesła i sprzętu komputerowego.  </w:t>
      </w:r>
    </w:p>
    <w:p w14:paraId="6DB1B020" w14:textId="77777777" w:rsidR="009F1F67" w:rsidRDefault="009F1F67" w:rsidP="009F1F67">
      <w:pPr>
        <w:numPr>
          <w:ilvl w:val="0"/>
          <w:numId w:val="3"/>
        </w:numPr>
        <w:ind w:hanging="360"/>
      </w:pPr>
      <w:r>
        <w:lastRenderedPageBreak/>
        <w:t xml:space="preserve">Uporządkowanie i organizacja pracy, mające na celu łatwe posługiwanie się elementami wyposażenia stanowiska nauki. </w:t>
      </w:r>
    </w:p>
    <w:p w14:paraId="54BEAE7D" w14:textId="77777777" w:rsidR="009F1F67" w:rsidRDefault="009F1F67" w:rsidP="009F1F67">
      <w:pPr>
        <w:ind w:left="705" w:firstLine="0"/>
      </w:pPr>
    </w:p>
    <w:p w14:paraId="3238DCC9" w14:textId="77777777" w:rsidR="009F1F67" w:rsidRDefault="009F1F67" w:rsidP="009F1F67">
      <w:pPr>
        <w:pStyle w:val="Nagwek1"/>
        <w:ind w:left="-5" w:right="0"/>
        <w:jc w:val="center"/>
      </w:pPr>
      <w:r>
        <w:t>ZASADY I SPOSOBY BEZPIECZNEJ REALIZACJI ZLECONYCH ZADAŃ</w:t>
      </w:r>
    </w:p>
    <w:p w14:paraId="4A7AC9A9" w14:textId="77777777" w:rsidR="009F1F67" w:rsidRDefault="009F1F67" w:rsidP="009F1F67">
      <w:pPr>
        <w:pStyle w:val="Akapitzlist"/>
        <w:numPr>
          <w:ilvl w:val="0"/>
          <w:numId w:val="4"/>
        </w:numPr>
        <w:spacing w:after="38"/>
        <w:ind w:hanging="421"/>
        <w:jc w:val="left"/>
      </w:pPr>
      <w:r w:rsidRPr="0081179D">
        <w:t>W pracowni należy zachować ciszę i w żaden sposób nie przeszkadzać innym użytkownikom</w:t>
      </w:r>
      <w:r>
        <w:t xml:space="preserve"> </w:t>
      </w:r>
    </w:p>
    <w:p w14:paraId="63972C8A" w14:textId="77777777" w:rsidR="009F1F67" w:rsidRDefault="009F1F67" w:rsidP="009F1F67">
      <w:pPr>
        <w:numPr>
          <w:ilvl w:val="0"/>
          <w:numId w:val="4"/>
        </w:numPr>
        <w:ind w:hanging="360"/>
      </w:pPr>
      <w:r>
        <w:t xml:space="preserve">Przy długotrwałej pracy należy robić, co najmniej 5-minutowe przerwy na odpoczynek  po każdej godzinie pracy przy obsłudze komputera.  </w:t>
      </w:r>
    </w:p>
    <w:p w14:paraId="3994834C" w14:textId="77777777" w:rsidR="009F1F67" w:rsidRDefault="009F1F67" w:rsidP="009F1F67">
      <w:pPr>
        <w:numPr>
          <w:ilvl w:val="0"/>
          <w:numId w:val="4"/>
        </w:numPr>
        <w:spacing w:after="156"/>
        <w:ind w:hanging="360"/>
      </w:pPr>
      <w:r>
        <w:t xml:space="preserve">Studenci ponoszą odpowiedzialność finansową za szkody spowodowane niewłaściwym użytkowaniem sprzętu komputerowego.  </w:t>
      </w:r>
    </w:p>
    <w:p w14:paraId="117DDA4C" w14:textId="77777777" w:rsidR="009F1F67" w:rsidRPr="0044197C" w:rsidRDefault="009F1F67" w:rsidP="009F1F67">
      <w:pPr>
        <w:spacing w:after="154"/>
        <w:ind w:left="0" w:firstLine="0"/>
        <w:jc w:val="center"/>
        <w:rPr>
          <w:b/>
          <w:bCs/>
        </w:rPr>
      </w:pPr>
      <w:r w:rsidRPr="0044197C">
        <w:rPr>
          <w:b/>
          <w:bCs/>
        </w:rPr>
        <w:t>CZYNNOŚCI PO ZAKOŃCZENIU PRACY NALEŻY:</w:t>
      </w:r>
    </w:p>
    <w:p w14:paraId="242C475D" w14:textId="77777777" w:rsidR="009F1F67" w:rsidRDefault="009F1F67" w:rsidP="009F1F67">
      <w:pPr>
        <w:numPr>
          <w:ilvl w:val="0"/>
          <w:numId w:val="5"/>
        </w:numPr>
        <w:ind w:hanging="360"/>
        <w:rPr>
          <w:rStyle w:val="ui-provider"/>
        </w:rPr>
      </w:pPr>
      <w:r>
        <w:rPr>
          <w:rStyle w:val="ui-provider"/>
        </w:rPr>
        <w:t xml:space="preserve">Wylogować się ze wszystkich aplikacji stacjonarnych i serwisów internetowych. </w:t>
      </w:r>
    </w:p>
    <w:p w14:paraId="51BA85A3" w14:textId="77777777" w:rsidR="009F1F67" w:rsidRDefault="009F1F67" w:rsidP="009F1F67">
      <w:pPr>
        <w:numPr>
          <w:ilvl w:val="0"/>
          <w:numId w:val="5"/>
        </w:numPr>
        <w:ind w:hanging="360"/>
        <w:rPr>
          <w:rStyle w:val="ui-provider"/>
        </w:rPr>
      </w:pPr>
      <w:r>
        <w:rPr>
          <w:rStyle w:val="ui-provider"/>
        </w:rPr>
        <w:t xml:space="preserve">W przypadku korzystania z ogólnodostępnego konta do komputera należy usunąć wszystkie własne pliki  z dysku oraz wszystkie pliki </w:t>
      </w:r>
      <w:proofErr w:type="spellStart"/>
      <w:r>
        <w:rPr>
          <w:rStyle w:val="ui-provider"/>
        </w:rPr>
        <w:t>Cookies</w:t>
      </w:r>
      <w:proofErr w:type="spellEnd"/>
      <w:r>
        <w:rPr>
          <w:rStyle w:val="ui-provider"/>
        </w:rPr>
        <w:t xml:space="preserve"> z przeglądarek internetowych.</w:t>
      </w:r>
    </w:p>
    <w:p w14:paraId="7BA5A9A9" w14:textId="77777777" w:rsidR="009F1F67" w:rsidRDefault="009F1F67" w:rsidP="009F1F67">
      <w:pPr>
        <w:numPr>
          <w:ilvl w:val="0"/>
          <w:numId w:val="5"/>
        </w:numPr>
        <w:ind w:hanging="360"/>
      </w:pPr>
      <w:r>
        <w:t xml:space="preserve">Wyłączyć używany sprzęt komputerowy.  </w:t>
      </w:r>
    </w:p>
    <w:p w14:paraId="1D6AA45E" w14:textId="77777777" w:rsidR="009F1F67" w:rsidRDefault="009F1F67" w:rsidP="009F1F67">
      <w:pPr>
        <w:numPr>
          <w:ilvl w:val="0"/>
          <w:numId w:val="5"/>
        </w:numPr>
        <w:spacing w:after="159"/>
        <w:ind w:hanging="360"/>
      </w:pPr>
      <w:r>
        <w:t>Przywrócić stanowisko komputerowe do stanu sprzed rozpoczęcia pracy</w:t>
      </w:r>
    </w:p>
    <w:p w14:paraId="1F307A40" w14:textId="77777777" w:rsidR="009F1F67" w:rsidRDefault="009F1F67" w:rsidP="009F1F67">
      <w:pPr>
        <w:pStyle w:val="Nagwek1"/>
        <w:ind w:left="-5" w:right="0"/>
      </w:pPr>
      <w:r>
        <w:t xml:space="preserve">POSTĘPOWANIE W SYTUACJACH NIETYPOWYCH </w:t>
      </w:r>
    </w:p>
    <w:p w14:paraId="21CEA366" w14:textId="77777777" w:rsidR="009F1F67" w:rsidRDefault="009F1F67" w:rsidP="009F1F67">
      <w:pPr>
        <w:numPr>
          <w:ilvl w:val="0"/>
          <w:numId w:val="6"/>
        </w:numPr>
        <w:spacing w:after="53"/>
        <w:ind w:hanging="360"/>
      </w:pPr>
      <w:r>
        <w:t xml:space="preserve">Pożar [instrukcje ppoż.]: </w:t>
      </w:r>
    </w:p>
    <w:p w14:paraId="0F5F31BC" w14:textId="77777777" w:rsidR="009F1F67" w:rsidRDefault="009F1F67" w:rsidP="009F1F67">
      <w:pPr>
        <w:numPr>
          <w:ilvl w:val="1"/>
          <w:numId w:val="6"/>
        </w:numPr>
        <w:ind w:hanging="361"/>
      </w:pPr>
      <w:r>
        <w:t xml:space="preserve">powiadomić prowadzącego zajęcia, </w:t>
      </w:r>
    </w:p>
    <w:p w14:paraId="5203BD2E" w14:textId="77777777" w:rsidR="009F1F67" w:rsidRDefault="009F1F67" w:rsidP="009F1F67">
      <w:pPr>
        <w:numPr>
          <w:ilvl w:val="1"/>
          <w:numId w:val="6"/>
        </w:numPr>
        <w:ind w:hanging="361"/>
      </w:pPr>
      <w:r>
        <w:t xml:space="preserve">wyłączyć zasilanie sprzętu komputerowego,  </w:t>
      </w:r>
    </w:p>
    <w:p w14:paraId="747D7D47" w14:textId="77777777" w:rsidR="009F1F67" w:rsidRDefault="009F1F67" w:rsidP="009F1F67">
      <w:pPr>
        <w:numPr>
          <w:ilvl w:val="1"/>
          <w:numId w:val="6"/>
        </w:numPr>
        <w:ind w:hanging="361"/>
      </w:pPr>
      <w:r>
        <w:t xml:space="preserve">niezwłocznie opuścić pracownię komputerową, </w:t>
      </w:r>
    </w:p>
    <w:p w14:paraId="0D3BF865" w14:textId="77777777" w:rsidR="009F1F67" w:rsidRDefault="009F1F67" w:rsidP="009F1F67">
      <w:pPr>
        <w:numPr>
          <w:ilvl w:val="0"/>
          <w:numId w:val="6"/>
        </w:numPr>
        <w:spacing w:after="54"/>
        <w:ind w:hanging="360"/>
      </w:pPr>
      <w:r>
        <w:t xml:space="preserve">Wypadek: </w:t>
      </w:r>
    </w:p>
    <w:p w14:paraId="50B4E7DF" w14:textId="77777777" w:rsidR="009F1F67" w:rsidRDefault="009F1F67" w:rsidP="009F1F67">
      <w:pPr>
        <w:numPr>
          <w:ilvl w:val="1"/>
          <w:numId w:val="6"/>
        </w:numPr>
        <w:ind w:hanging="361"/>
      </w:pPr>
      <w:r>
        <w:t xml:space="preserve">powiadomić prowadzącego zajęcia,  </w:t>
      </w:r>
    </w:p>
    <w:p w14:paraId="47304428" w14:textId="77777777" w:rsidR="009F1F67" w:rsidRDefault="009F1F67" w:rsidP="009F1F67">
      <w:pPr>
        <w:numPr>
          <w:ilvl w:val="1"/>
          <w:numId w:val="6"/>
        </w:numPr>
        <w:ind w:hanging="361"/>
      </w:pPr>
      <w:r>
        <w:t xml:space="preserve">udzielić pomocy osobie poszkodowanej,  </w:t>
      </w:r>
    </w:p>
    <w:p w14:paraId="21B38CD2" w14:textId="77777777" w:rsidR="009F1F67" w:rsidRDefault="009F1F67" w:rsidP="009F1F67">
      <w:pPr>
        <w:numPr>
          <w:ilvl w:val="1"/>
          <w:numId w:val="6"/>
        </w:numPr>
        <w:ind w:hanging="361"/>
      </w:pPr>
      <w:r>
        <w:t xml:space="preserve">powiadomić pogotowie ratunkowe [w przypadku konieczności],  zabezpieczyć miejsce zdarzenia.  </w:t>
      </w:r>
    </w:p>
    <w:p w14:paraId="002E2969" w14:textId="77777777" w:rsidR="009F1F67" w:rsidRDefault="009F1F67" w:rsidP="009F1F67">
      <w:pPr>
        <w:numPr>
          <w:ilvl w:val="0"/>
          <w:numId w:val="6"/>
        </w:numPr>
        <w:spacing w:after="38"/>
        <w:ind w:hanging="360"/>
      </w:pPr>
      <w:r>
        <w:t xml:space="preserve">Awarie sprzętu komputerowego: </w:t>
      </w:r>
    </w:p>
    <w:p w14:paraId="05F761D0" w14:textId="77777777" w:rsidR="009F1F67" w:rsidRDefault="009F1F67" w:rsidP="009F1F67">
      <w:pPr>
        <w:numPr>
          <w:ilvl w:val="1"/>
          <w:numId w:val="6"/>
        </w:numPr>
        <w:ind w:hanging="361"/>
      </w:pPr>
      <w:r>
        <w:t xml:space="preserve">wyłączyć sprzęt komputerowy z sieci, </w:t>
      </w:r>
    </w:p>
    <w:p w14:paraId="7E7012AC" w14:textId="77777777" w:rsidR="009F1F67" w:rsidRDefault="009F1F67" w:rsidP="009F1F67">
      <w:pPr>
        <w:numPr>
          <w:ilvl w:val="1"/>
          <w:numId w:val="6"/>
        </w:numPr>
        <w:ind w:hanging="361"/>
      </w:pPr>
      <w:r>
        <w:t xml:space="preserve">powiadomić prowadzącego zajęcia,  </w:t>
      </w:r>
    </w:p>
    <w:p w14:paraId="2C893BD8" w14:textId="77777777" w:rsidR="009F1F67" w:rsidRDefault="009F1F67" w:rsidP="009F1F67">
      <w:pPr>
        <w:numPr>
          <w:ilvl w:val="1"/>
          <w:numId w:val="6"/>
        </w:numPr>
        <w:spacing w:after="128"/>
        <w:ind w:hanging="361"/>
      </w:pPr>
      <w:r>
        <w:t xml:space="preserve">zabezpieczyć przed nieumyślnym uruchomieniem.  </w:t>
      </w:r>
    </w:p>
    <w:p w14:paraId="27C99B9F" w14:textId="77777777" w:rsidR="009F1F67" w:rsidRPr="00967053" w:rsidRDefault="009F1F67" w:rsidP="009F1F67">
      <w:pPr>
        <w:spacing w:after="163"/>
        <w:ind w:left="10"/>
        <w:jc w:val="center"/>
        <w:rPr>
          <w:color w:val="auto"/>
        </w:rPr>
      </w:pPr>
      <w:r w:rsidRPr="00967053">
        <w:rPr>
          <w:color w:val="auto"/>
          <w:sz w:val="20"/>
        </w:rPr>
        <w:t xml:space="preserve">W przypadku wystąpienia awarii urządzenia, bądź ewentualnego zagrożenia prosimy kontaktować się z: </w:t>
      </w:r>
    </w:p>
    <w:p w14:paraId="7C63E78B" w14:textId="77777777" w:rsidR="009F1F67" w:rsidRPr="00967053" w:rsidRDefault="009F1F67" w:rsidP="009F1F67">
      <w:pPr>
        <w:spacing w:after="154"/>
        <w:ind w:left="0" w:firstLine="0"/>
        <w:jc w:val="center"/>
        <w:rPr>
          <w:b/>
          <w:bCs/>
          <w:color w:val="auto"/>
        </w:rPr>
      </w:pPr>
      <w:r w:rsidRPr="00967053">
        <w:rPr>
          <w:b/>
          <w:bCs/>
          <w:color w:val="auto"/>
        </w:rPr>
        <w:t>Informatyk – Piotr Perucki – 695 759 790</w:t>
      </w:r>
    </w:p>
    <w:p w14:paraId="1FB6B5F6" w14:textId="77777777" w:rsidR="009F1F67" w:rsidRPr="00967053" w:rsidRDefault="009F1F67" w:rsidP="009F1F67">
      <w:pPr>
        <w:spacing w:after="154"/>
        <w:ind w:left="0" w:firstLine="0"/>
        <w:jc w:val="center"/>
        <w:rPr>
          <w:b/>
          <w:bCs/>
          <w:color w:val="au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9F1F67" w:rsidRPr="00967053" w14:paraId="4926C711" w14:textId="77777777" w:rsidTr="00B75631">
        <w:tc>
          <w:tcPr>
            <w:tcW w:w="3027" w:type="dxa"/>
          </w:tcPr>
          <w:p w14:paraId="3F6F5896" w14:textId="77777777" w:rsidR="009F1F67" w:rsidRPr="00967053" w:rsidRDefault="009F1F67" w:rsidP="00B75631">
            <w:pPr>
              <w:spacing w:after="154"/>
              <w:ind w:left="0" w:firstLine="0"/>
              <w:jc w:val="center"/>
              <w:rPr>
                <w:b/>
                <w:bCs/>
                <w:color w:val="auto"/>
              </w:rPr>
            </w:pPr>
            <w:r w:rsidRPr="00967053">
              <w:rPr>
                <w:b/>
                <w:bCs/>
                <w:color w:val="auto"/>
              </w:rPr>
              <w:t>POGOTOWIE RATUNKOWE</w:t>
            </w:r>
            <w:r w:rsidRPr="00967053">
              <w:rPr>
                <w:b/>
                <w:bCs/>
                <w:color w:val="auto"/>
              </w:rPr>
              <w:br/>
              <w:t>999</w:t>
            </w:r>
          </w:p>
        </w:tc>
        <w:tc>
          <w:tcPr>
            <w:tcW w:w="3028" w:type="dxa"/>
          </w:tcPr>
          <w:p w14:paraId="2DA65181" w14:textId="77777777" w:rsidR="009F1F67" w:rsidRPr="00967053" w:rsidRDefault="009F1F67" w:rsidP="00B75631">
            <w:pPr>
              <w:pStyle w:val="Nagwek2"/>
              <w:ind w:left="-5"/>
              <w:jc w:val="center"/>
              <w:rPr>
                <w:color w:val="auto"/>
              </w:rPr>
            </w:pPr>
            <w:r w:rsidRPr="00967053">
              <w:rPr>
                <w:color w:val="auto"/>
              </w:rPr>
              <w:t xml:space="preserve">STAŻ POŻARNA </w:t>
            </w:r>
            <w:r w:rsidRPr="00967053">
              <w:rPr>
                <w:color w:val="auto"/>
              </w:rPr>
              <w:br/>
              <w:t>998</w:t>
            </w:r>
          </w:p>
        </w:tc>
        <w:tc>
          <w:tcPr>
            <w:tcW w:w="3028" w:type="dxa"/>
          </w:tcPr>
          <w:p w14:paraId="609181A0" w14:textId="77777777" w:rsidR="009F1F67" w:rsidRPr="00967053" w:rsidRDefault="009F1F67" w:rsidP="00B75631">
            <w:pPr>
              <w:pStyle w:val="Nagwek2"/>
              <w:ind w:left="-5"/>
              <w:jc w:val="center"/>
              <w:rPr>
                <w:b w:val="0"/>
                <w:bCs/>
                <w:color w:val="auto"/>
              </w:rPr>
            </w:pPr>
            <w:r w:rsidRPr="00967053">
              <w:rPr>
                <w:color w:val="auto"/>
              </w:rPr>
              <w:t xml:space="preserve">POLICJA </w:t>
            </w:r>
            <w:r w:rsidRPr="00967053">
              <w:rPr>
                <w:color w:val="auto"/>
              </w:rPr>
              <w:br/>
              <w:t>997 lub numer alarmowy 112</w:t>
            </w:r>
          </w:p>
        </w:tc>
      </w:tr>
    </w:tbl>
    <w:p w14:paraId="6FAFBF40" w14:textId="77777777" w:rsidR="009F1F67" w:rsidRPr="00967053" w:rsidRDefault="009F1F67" w:rsidP="009F1F67">
      <w:pPr>
        <w:spacing w:after="0"/>
        <w:ind w:left="0" w:firstLine="0"/>
        <w:jc w:val="left"/>
        <w:rPr>
          <w:color w:val="auto"/>
        </w:rPr>
      </w:pPr>
      <w:r w:rsidRPr="00967053">
        <w:rPr>
          <w:color w:val="auto"/>
        </w:rPr>
        <w:t xml:space="preserve"> </w:t>
      </w:r>
    </w:p>
    <w:p w14:paraId="1768FDBC" w14:textId="0DBC6515" w:rsidR="0050565B" w:rsidRDefault="0050565B" w:rsidP="00E76CF2">
      <w:pPr>
        <w:spacing w:after="0"/>
        <w:ind w:left="0" w:firstLine="0"/>
        <w:jc w:val="left"/>
      </w:pPr>
    </w:p>
    <w:sectPr w:rsidR="0050565B" w:rsidSect="002C31D1">
      <w:headerReference w:type="default" r:id="rId8"/>
      <w:footerReference w:type="default" r:id="rId9"/>
      <w:footerReference w:type="first" r:id="rId10"/>
      <w:pgSz w:w="11910" w:h="16845" w:code="9"/>
      <w:pgMar w:top="1418" w:right="1406" w:bottom="1724" w:left="1412" w:header="709" w:footer="709" w:gutter="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C233" w14:textId="77777777" w:rsidR="002C31D1" w:rsidRDefault="002C31D1" w:rsidP="00A0701D">
      <w:pPr>
        <w:spacing w:after="0" w:line="240" w:lineRule="auto"/>
      </w:pPr>
      <w:r>
        <w:separator/>
      </w:r>
    </w:p>
  </w:endnote>
  <w:endnote w:type="continuationSeparator" w:id="0">
    <w:p w14:paraId="0E8538D7" w14:textId="77777777" w:rsidR="002C31D1" w:rsidRDefault="002C31D1" w:rsidP="00A0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046193"/>
      <w:docPartObj>
        <w:docPartGallery w:val="Page Numbers (Bottom of Page)"/>
        <w:docPartUnique/>
      </w:docPartObj>
    </w:sdtPr>
    <w:sdtContent>
      <w:sdt>
        <w:sdtPr>
          <w:id w:val="1788936830"/>
          <w:docPartObj>
            <w:docPartGallery w:val="Page Numbers (Top of Page)"/>
            <w:docPartUnique/>
          </w:docPartObj>
        </w:sdtPr>
        <w:sdtContent>
          <w:p w14:paraId="1D018927" w14:textId="4CCC9854" w:rsidR="00A0701D" w:rsidRDefault="00AF2E06" w:rsidP="00AF2E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1017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1AA1C6" w14:textId="613D0415" w:rsidR="00A0701D" w:rsidRDefault="00AF2E06" w:rsidP="00AF2E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AF6E" w14:textId="77777777" w:rsidR="002C31D1" w:rsidRDefault="002C31D1" w:rsidP="00A0701D">
      <w:pPr>
        <w:spacing w:after="0" w:line="240" w:lineRule="auto"/>
      </w:pPr>
      <w:r>
        <w:separator/>
      </w:r>
    </w:p>
  </w:footnote>
  <w:footnote w:type="continuationSeparator" w:id="0">
    <w:p w14:paraId="0BE935C3" w14:textId="77777777" w:rsidR="002C31D1" w:rsidRDefault="002C31D1" w:rsidP="00A0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9F6A" w14:textId="0190C913" w:rsidR="00A0701D" w:rsidRPr="00A0701D" w:rsidRDefault="00A0701D" w:rsidP="00A0701D">
    <w:pPr>
      <w:spacing w:after="174"/>
      <w:ind w:left="10" w:right="10"/>
      <w:jc w:val="center"/>
      <w:rPr>
        <w:bCs/>
        <w:sz w:val="18"/>
        <w:szCs w:val="18"/>
      </w:rPr>
    </w:pPr>
    <w:r w:rsidRPr="00E861A2">
      <w:rPr>
        <w:bCs/>
        <w:sz w:val="20"/>
        <w:szCs w:val="18"/>
      </w:rPr>
      <w:t xml:space="preserve">INSTRUKCJA BHP ORAZ ZASADY PORZĄDKOWE PRACOWNII KOMPUTEROWYCH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1B3"/>
    <w:multiLevelType w:val="hybridMultilevel"/>
    <w:tmpl w:val="1FE60312"/>
    <w:lvl w:ilvl="0" w:tplc="01DA65F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9AF1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52D4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A246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1A6F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8852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DA16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06467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7685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539A8"/>
    <w:multiLevelType w:val="hybridMultilevel"/>
    <w:tmpl w:val="56D6CD64"/>
    <w:lvl w:ilvl="0" w:tplc="0180C27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4EFA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F865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7EF8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DCD7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5018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40BF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C460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0E06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51901"/>
    <w:multiLevelType w:val="hybridMultilevel"/>
    <w:tmpl w:val="FF0C0B72"/>
    <w:lvl w:ilvl="0" w:tplc="89562F7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C4A9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EEDD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5A95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667E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FEB9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9803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9A0C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01606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27589E"/>
    <w:multiLevelType w:val="hybridMultilevel"/>
    <w:tmpl w:val="CC022534"/>
    <w:lvl w:ilvl="0" w:tplc="AB3815F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AAE2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50BD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66B9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26B3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6AE1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B62F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E085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A01D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23E69"/>
    <w:multiLevelType w:val="hybridMultilevel"/>
    <w:tmpl w:val="0C36EAD0"/>
    <w:lvl w:ilvl="0" w:tplc="EDB6ECA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845500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D2AFC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B43BC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4235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EC6AD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D6377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18DE6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A6E51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667F51"/>
    <w:multiLevelType w:val="hybridMultilevel"/>
    <w:tmpl w:val="1EE0F22A"/>
    <w:lvl w:ilvl="0" w:tplc="B89CDC0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04EE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44D0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3492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AA25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6CFE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6C79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F639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084DE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777CD7"/>
    <w:multiLevelType w:val="hybridMultilevel"/>
    <w:tmpl w:val="A744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276090">
    <w:abstractNumId w:val="5"/>
  </w:num>
  <w:num w:numId="2" w16cid:durableId="1382293041">
    <w:abstractNumId w:val="1"/>
  </w:num>
  <w:num w:numId="3" w16cid:durableId="1538465911">
    <w:abstractNumId w:val="2"/>
  </w:num>
  <w:num w:numId="4" w16cid:durableId="944457064">
    <w:abstractNumId w:val="3"/>
  </w:num>
  <w:num w:numId="5" w16cid:durableId="1331636381">
    <w:abstractNumId w:val="0"/>
  </w:num>
  <w:num w:numId="6" w16cid:durableId="302538149">
    <w:abstractNumId w:val="4"/>
  </w:num>
  <w:num w:numId="7" w16cid:durableId="801651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5B"/>
    <w:rsid w:val="000579F9"/>
    <w:rsid w:val="000E7A2D"/>
    <w:rsid w:val="00223349"/>
    <w:rsid w:val="002360CC"/>
    <w:rsid w:val="00295F58"/>
    <w:rsid w:val="002C31D1"/>
    <w:rsid w:val="002D499A"/>
    <w:rsid w:val="0038698A"/>
    <w:rsid w:val="003C75ED"/>
    <w:rsid w:val="004A7DE1"/>
    <w:rsid w:val="004E4564"/>
    <w:rsid w:val="004F39D6"/>
    <w:rsid w:val="0050565B"/>
    <w:rsid w:val="00567707"/>
    <w:rsid w:val="006A5402"/>
    <w:rsid w:val="006C44D5"/>
    <w:rsid w:val="007C2B94"/>
    <w:rsid w:val="007C6CC3"/>
    <w:rsid w:val="007E156C"/>
    <w:rsid w:val="00820F34"/>
    <w:rsid w:val="00916EB2"/>
    <w:rsid w:val="0097312F"/>
    <w:rsid w:val="009F1F67"/>
    <w:rsid w:val="00A0701D"/>
    <w:rsid w:val="00A16AFB"/>
    <w:rsid w:val="00A23563"/>
    <w:rsid w:val="00A90C27"/>
    <w:rsid w:val="00AB0BFC"/>
    <w:rsid w:val="00AF2E06"/>
    <w:rsid w:val="00C17378"/>
    <w:rsid w:val="00D836F3"/>
    <w:rsid w:val="00DC2B49"/>
    <w:rsid w:val="00E76CF2"/>
    <w:rsid w:val="00E80644"/>
    <w:rsid w:val="00E81182"/>
    <w:rsid w:val="00E96118"/>
    <w:rsid w:val="00EF5F80"/>
    <w:rsid w:val="00F414C2"/>
    <w:rsid w:val="00F46B4F"/>
    <w:rsid w:val="00FC2664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C1A"/>
  <w15:docId w15:val="{049D2A0A-5D7B-419B-92A7-70D75435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9" w:lineRule="auto"/>
      <w:ind w:left="37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8" w:line="254" w:lineRule="auto"/>
      <w:ind w:left="10" w:right="4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4" w:line="259" w:lineRule="auto"/>
      <w:ind w:left="10" w:hanging="10"/>
      <w:outlineLvl w:val="1"/>
    </w:pPr>
    <w:rPr>
      <w:rFonts w:ascii="Calibri" w:eastAsia="Calibri" w:hAnsi="Calibri" w:cs="Calibri"/>
      <w:b/>
      <w:color w:val="FF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FF0000"/>
      <w:sz w:val="23"/>
    </w:rPr>
  </w:style>
  <w:style w:type="paragraph" w:styleId="Poprawka">
    <w:name w:val="Revision"/>
    <w:hidden/>
    <w:uiPriority w:val="99"/>
    <w:semiHidden/>
    <w:rsid w:val="00AB0BFC"/>
    <w:pPr>
      <w:spacing w:after="0" w:line="240" w:lineRule="auto"/>
    </w:pPr>
    <w:rPr>
      <w:rFonts w:ascii="Calibri" w:eastAsia="Calibri" w:hAnsi="Calibri" w:cs="Calibri"/>
      <w:color w:val="000000"/>
      <w:sz w:val="23"/>
    </w:rPr>
  </w:style>
  <w:style w:type="paragraph" w:styleId="Akapitzlist">
    <w:name w:val="List Paragraph"/>
    <w:basedOn w:val="Normalny"/>
    <w:uiPriority w:val="34"/>
    <w:qFormat/>
    <w:rsid w:val="003C75ED"/>
    <w:pPr>
      <w:ind w:left="720"/>
      <w:contextualSpacing/>
    </w:pPr>
  </w:style>
  <w:style w:type="character" w:customStyle="1" w:styleId="ui-provider">
    <w:name w:val="ui-provider"/>
    <w:basedOn w:val="Domylnaczcionkaakapitu"/>
    <w:rsid w:val="004E4564"/>
  </w:style>
  <w:style w:type="paragraph" w:styleId="Nagwek">
    <w:name w:val="header"/>
    <w:basedOn w:val="Normalny"/>
    <w:link w:val="NagwekZnak"/>
    <w:uiPriority w:val="99"/>
    <w:unhideWhenUsed/>
    <w:rsid w:val="00A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01D"/>
    <w:rPr>
      <w:rFonts w:ascii="Calibri" w:eastAsia="Calibri" w:hAnsi="Calibri" w:cs="Calibri"/>
      <w:color w:val="000000"/>
      <w:sz w:val="23"/>
    </w:rPr>
  </w:style>
  <w:style w:type="paragraph" w:styleId="Stopka">
    <w:name w:val="footer"/>
    <w:basedOn w:val="Normalny"/>
    <w:link w:val="StopkaZnak"/>
    <w:uiPriority w:val="99"/>
    <w:unhideWhenUsed/>
    <w:rsid w:val="00A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01D"/>
    <w:rPr>
      <w:rFonts w:ascii="Calibri" w:eastAsia="Calibri" w:hAnsi="Calibri" w:cs="Calibri"/>
      <w:color w:val="000000"/>
      <w:sz w:val="23"/>
    </w:rPr>
  </w:style>
  <w:style w:type="table" w:styleId="Tabela-Siatka">
    <w:name w:val="Table Grid"/>
    <w:basedOn w:val="Standardowy"/>
    <w:uiPriority w:val="39"/>
    <w:rsid w:val="009F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DC5C-2A8A-4F60-867B-E7145F3A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Okulanis</dc:creator>
  <cp:keywords/>
  <cp:lastModifiedBy>Piotr Perucki</cp:lastModifiedBy>
  <cp:revision>38</cp:revision>
  <cp:lastPrinted>2024-04-04T08:08:00Z</cp:lastPrinted>
  <dcterms:created xsi:type="dcterms:W3CDTF">2024-03-21T08:56:00Z</dcterms:created>
  <dcterms:modified xsi:type="dcterms:W3CDTF">2024-04-06T19:41:00Z</dcterms:modified>
</cp:coreProperties>
</file>