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92F97" w14:textId="77777777" w:rsidR="00F94A6D" w:rsidRPr="00637528" w:rsidRDefault="00F94A6D" w:rsidP="00F94A6D">
      <w:pPr>
        <w:spacing w:after="0" w:line="240" w:lineRule="auto"/>
        <w:ind w:right="283" w:firstLine="6946"/>
        <w:rPr>
          <w:rFonts w:ascii="Verdana" w:hAnsi="Verdana"/>
          <w:sz w:val="16"/>
          <w:szCs w:val="16"/>
          <w:lang w:val="en-US"/>
        </w:rPr>
      </w:pPr>
      <w:r w:rsidRPr="00637528">
        <w:rPr>
          <w:rFonts w:ascii="Verdana" w:eastAsia="Verdana" w:hAnsi="Verdana" w:cs="Verdana"/>
          <w:sz w:val="16"/>
          <w:szCs w:val="16"/>
          <w:lang w:val="en-GB" w:bidi="en-GB"/>
        </w:rPr>
        <w:t>Annex No. 5</w:t>
      </w:r>
    </w:p>
    <w:p w14:paraId="12292F98" w14:textId="77777777" w:rsidR="00F94A6D" w:rsidRPr="00637528" w:rsidRDefault="00F94A6D" w:rsidP="00F94A6D">
      <w:pPr>
        <w:spacing w:after="0" w:line="240" w:lineRule="auto"/>
        <w:ind w:left="6946" w:right="283"/>
        <w:rPr>
          <w:rFonts w:ascii="Verdana" w:hAnsi="Verdana"/>
          <w:sz w:val="16"/>
          <w:szCs w:val="16"/>
          <w:lang w:val="en-US"/>
        </w:rPr>
      </w:pPr>
      <w:r w:rsidRPr="00637528">
        <w:rPr>
          <w:rFonts w:ascii="Verdana" w:eastAsia="Verdana" w:hAnsi="Verdana" w:cs="Verdana"/>
          <w:sz w:val="16"/>
          <w:szCs w:val="16"/>
          <w:lang w:val="en-GB" w:bidi="en-GB"/>
        </w:rPr>
        <w:t xml:space="preserve">to </w:t>
      </w:r>
      <w:r w:rsidRPr="00637528">
        <w:rPr>
          <w:rFonts w:ascii="Verdana" w:eastAsia="SimSun" w:hAnsi="Verdana" w:cs="Calibri"/>
          <w:kern w:val="3"/>
          <w:sz w:val="16"/>
          <w:szCs w:val="16"/>
          <w:lang w:val="en-GB" w:bidi="en-GB"/>
        </w:rPr>
        <w:t xml:space="preserve">Ordinance No. 21/2019 </w:t>
      </w:r>
    </w:p>
    <w:p w14:paraId="12292F99" w14:textId="77777777" w:rsidR="00F94A6D" w:rsidRPr="00637528" w:rsidRDefault="00F94A6D" w:rsidP="00F94A6D">
      <w:pPr>
        <w:spacing w:after="0" w:line="240" w:lineRule="auto"/>
        <w:ind w:firstLine="6946"/>
        <w:rPr>
          <w:rFonts w:ascii="Verdana" w:hAnsi="Verdana"/>
          <w:sz w:val="20"/>
          <w:szCs w:val="20"/>
          <w:lang w:val="en-US"/>
        </w:rPr>
      </w:pPr>
    </w:p>
    <w:p w14:paraId="12292F9A" w14:textId="77777777" w:rsidR="00F94A6D" w:rsidRPr="00637528" w:rsidRDefault="00F94A6D" w:rsidP="00F94A6D">
      <w:pPr>
        <w:ind w:left="-426" w:firstLine="284"/>
        <w:jc w:val="center"/>
        <w:rPr>
          <w:rFonts w:ascii="Verdana" w:hAnsi="Verdana"/>
          <w:b/>
          <w:bCs/>
          <w:sz w:val="20"/>
          <w:lang w:val="en-GB"/>
        </w:rPr>
      </w:pPr>
      <w:r w:rsidRPr="00637528">
        <w:rPr>
          <w:rFonts w:ascii="Verdana" w:eastAsia="Verdana" w:hAnsi="Verdana" w:cs="Verdana"/>
          <w:b/>
          <w:sz w:val="20"/>
          <w:lang w:val="en-GB" w:bidi="en-GB"/>
        </w:rPr>
        <w:t>COURSE/MODULE SYLLABUS FOR UNIVERSITY COURSES/PhD STUDIES</w:t>
      </w:r>
    </w:p>
    <w:p w14:paraId="12292F9B" w14:textId="77777777" w:rsidR="00F94A6D" w:rsidRPr="00637528"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637528" w14:paraId="12292F9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9C"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9D" w14:textId="77777777"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Course/module name in Polish and English</w:t>
            </w:r>
          </w:p>
          <w:p w14:paraId="12292F9E" w14:textId="77777777" w:rsidR="003D1C92" w:rsidRPr="00070689" w:rsidRDefault="003D1C92" w:rsidP="00BA654C">
            <w:pPr>
              <w:spacing w:after="120" w:line="240" w:lineRule="auto"/>
              <w:rPr>
                <w:rFonts w:ascii="Verdana" w:hAnsi="Verdana"/>
                <w:sz w:val="20"/>
                <w:szCs w:val="20"/>
              </w:rPr>
            </w:pPr>
            <w:r w:rsidRPr="00637528">
              <w:rPr>
                <w:rFonts w:ascii="Verdana" w:hAnsi="Verdana"/>
                <w:sz w:val="20"/>
                <w:szCs w:val="20"/>
              </w:rPr>
              <w:t>Environmental geochemistry in practice</w:t>
            </w:r>
            <w:r w:rsidR="00BA654C" w:rsidRPr="00637528">
              <w:rPr>
                <w:rFonts w:ascii="Verdana" w:hAnsi="Verdana"/>
                <w:sz w:val="20"/>
                <w:szCs w:val="20"/>
              </w:rPr>
              <w:t>/</w:t>
            </w:r>
            <w:r w:rsidRPr="00637528">
              <w:rPr>
                <w:rFonts w:ascii="Verdana" w:hAnsi="Verdana"/>
                <w:sz w:val="20"/>
                <w:szCs w:val="20"/>
              </w:rPr>
              <w:t>Geochemia środowiska w praktyce</w:t>
            </w:r>
          </w:p>
        </w:tc>
      </w:tr>
      <w:tr w:rsidR="00F94A6D" w:rsidRPr="00070689" w14:paraId="12292FA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A0" w14:textId="77777777" w:rsidR="00F94A6D" w:rsidRPr="0007068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2FA1" w14:textId="77777777"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Discipline</w:t>
            </w:r>
          </w:p>
          <w:p w14:paraId="12292FA2" w14:textId="77777777" w:rsidR="00F94A6D" w:rsidRPr="00637528" w:rsidRDefault="008B30F8"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Earth and Environmental Science</w:t>
            </w:r>
          </w:p>
        </w:tc>
      </w:tr>
      <w:tr w:rsidR="00F94A6D" w:rsidRPr="00637528" w14:paraId="12292FA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A4"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A5" w14:textId="77777777"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Language of instruction</w:t>
            </w:r>
          </w:p>
          <w:p w14:paraId="12292FA6" w14:textId="77777777" w:rsidR="00F94A6D" w:rsidRPr="00637528" w:rsidRDefault="00906AD6" w:rsidP="000D0E7B">
            <w:pPr>
              <w:spacing w:after="120" w:line="240" w:lineRule="auto"/>
              <w:rPr>
                <w:rFonts w:ascii="Verdana" w:hAnsi="Verdana"/>
                <w:sz w:val="20"/>
                <w:szCs w:val="20"/>
              </w:rPr>
            </w:pPr>
            <w:r w:rsidRPr="00637528">
              <w:rPr>
                <w:rFonts w:ascii="Verdana" w:hAnsi="Verdana"/>
                <w:sz w:val="20"/>
                <w:szCs w:val="20"/>
              </w:rPr>
              <w:t>English</w:t>
            </w:r>
          </w:p>
        </w:tc>
      </w:tr>
      <w:tr w:rsidR="00F94A6D" w:rsidRPr="00070689" w14:paraId="12292FAB"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12292FA8"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2FA9" w14:textId="77777777"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Teaching unit</w:t>
            </w:r>
          </w:p>
          <w:p w14:paraId="12292FAA" w14:textId="77777777" w:rsidR="00F94A6D" w:rsidRPr="00637528" w:rsidRDefault="008B30F8" w:rsidP="000D0E7B">
            <w:pPr>
              <w:spacing w:after="120" w:line="240" w:lineRule="auto"/>
              <w:rPr>
                <w:rFonts w:ascii="Verdana" w:hAnsi="Verdana"/>
                <w:sz w:val="20"/>
                <w:szCs w:val="20"/>
                <w:lang w:val="en-US"/>
              </w:rPr>
            </w:pPr>
            <w:r w:rsidRPr="00637528">
              <w:rPr>
                <w:rFonts w:ascii="Verdana" w:hAnsi="Verdana"/>
                <w:sz w:val="20"/>
                <w:szCs w:val="20"/>
                <w:lang w:val="en-US"/>
              </w:rPr>
              <w:t xml:space="preserve">Faculty of Earth Science </w:t>
            </w:r>
            <w:r w:rsidR="00D65D15" w:rsidRPr="00637528">
              <w:rPr>
                <w:rFonts w:ascii="Verdana" w:hAnsi="Verdana"/>
                <w:sz w:val="20"/>
                <w:szCs w:val="20"/>
                <w:lang w:val="en-US"/>
              </w:rPr>
              <w:t>and Environmental Management, Institute of Geological Sciences</w:t>
            </w:r>
            <w:r w:rsidR="000D0E7B" w:rsidRPr="00637528">
              <w:rPr>
                <w:rFonts w:ascii="Verdana" w:hAnsi="Verdana"/>
                <w:sz w:val="20"/>
                <w:szCs w:val="20"/>
                <w:lang w:val="en-US"/>
              </w:rPr>
              <w:t>, Department of Isotopic and Applied Geology</w:t>
            </w:r>
          </w:p>
        </w:tc>
      </w:tr>
      <w:tr w:rsidR="00F94A6D" w:rsidRPr="00637528" w14:paraId="12292FA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AC"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2292FAD" w14:textId="77777777"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Course/module code</w:t>
            </w:r>
          </w:p>
          <w:p w14:paraId="12292FAE" w14:textId="77777777" w:rsidR="00F94A6D" w:rsidRPr="00637528" w:rsidRDefault="008B30F8" w:rsidP="000D0E7B">
            <w:pPr>
              <w:spacing w:after="120" w:line="240" w:lineRule="auto"/>
              <w:rPr>
                <w:rFonts w:ascii="Verdana" w:hAnsi="Verdana"/>
                <w:sz w:val="20"/>
                <w:szCs w:val="20"/>
              </w:rPr>
            </w:pPr>
            <w:r w:rsidRPr="00637528">
              <w:rPr>
                <w:rFonts w:ascii="Verdana" w:hAnsi="Verdana"/>
                <w:sz w:val="20"/>
                <w:szCs w:val="20"/>
              </w:rPr>
              <w:t>USOS</w:t>
            </w:r>
          </w:p>
        </w:tc>
      </w:tr>
      <w:tr w:rsidR="00F94A6D" w:rsidRPr="00637528" w14:paraId="12292FB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B0"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2FB1" w14:textId="77777777" w:rsidR="00F94A6D" w:rsidRPr="00637528" w:rsidRDefault="00F94A6D" w:rsidP="000D0E7B">
            <w:pPr>
              <w:spacing w:after="120" w:line="240" w:lineRule="auto"/>
              <w:rPr>
                <w:rFonts w:ascii="Verdana" w:hAnsi="Verdana"/>
                <w:i/>
                <w:sz w:val="20"/>
                <w:szCs w:val="20"/>
                <w:lang w:val="en-GB"/>
              </w:rPr>
            </w:pPr>
            <w:r w:rsidRPr="00637528">
              <w:rPr>
                <w:rFonts w:ascii="Verdana" w:eastAsia="Verdana" w:hAnsi="Verdana" w:cs="Verdana"/>
                <w:sz w:val="20"/>
                <w:szCs w:val="20"/>
                <w:lang w:val="en-GB" w:bidi="en-GB"/>
              </w:rPr>
              <w:t xml:space="preserve">Type of course/module </w:t>
            </w:r>
            <w:r w:rsidRPr="00637528">
              <w:rPr>
                <w:rFonts w:ascii="Verdana" w:eastAsia="Verdana" w:hAnsi="Verdana" w:cs="Verdana"/>
                <w:i/>
                <w:sz w:val="20"/>
                <w:szCs w:val="20"/>
                <w:lang w:val="en-GB" w:bidi="en-GB"/>
              </w:rPr>
              <w:t>(mandatory or optional)</w:t>
            </w:r>
          </w:p>
          <w:p w14:paraId="12292FB2" w14:textId="77777777" w:rsidR="00F94A6D" w:rsidRPr="00637528" w:rsidRDefault="00092492" w:rsidP="000D0E7B">
            <w:pPr>
              <w:spacing w:after="120" w:line="240" w:lineRule="auto"/>
              <w:rPr>
                <w:rFonts w:ascii="Verdana" w:hAnsi="Verdana"/>
                <w:sz w:val="20"/>
                <w:szCs w:val="20"/>
                <w:lang w:val="en-GB"/>
              </w:rPr>
            </w:pPr>
            <w:r w:rsidRPr="00637528">
              <w:rPr>
                <w:rFonts w:ascii="Verdana" w:hAnsi="Verdana"/>
                <w:sz w:val="20"/>
                <w:szCs w:val="20"/>
                <w:lang w:val="en-GB"/>
              </w:rPr>
              <w:t>optional</w:t>
            </w:r>
          </w:p>
        </w:tc>
      </w:tr>
      <w:tr w:rsidR="00F94A6D" w:rsidRPr="00637528" w14:paraId="12292FB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B4"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B5" w14:textId="77777777"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Field of studies (major, if applicable)</w:t>
            </w:r>
          </w:p>
          <w:p w14:paraId="12292FB6" w14:textId="77777777" w:rsidR="00F94A6D" w:rsidRPr="00637528" w:rsidRDefault="00D65D15" w:rsidP="000D0E7B">
            <w:pPr>
              <w:spacing w:after="120" w:line="240" w:lineRule="auto"/>
              <w:rPr>
                <w:rFonts w:ascii="Verdana" w:hAnsi="Verdana"/>
                <w:sz w:val="20"/>
                <w:szCs w:val="20"/>
                <w:lang w:val="en-GB"/>
              </w:rPr>
            </w:pPr>
            <w:r w:rsidRPr="00637528">
              <w:rPr>
                <w:rFonts w:ascii="Verdana" w:hAnsi="Verdana"/>
                <w:sz w:val="20"/>
                <w:szCs w:val="20"/>
                <w:lang w:val="en-US"/>
              </w:rPr>
              <w:t xml:space="preserve">Geology </w:t>
            </w:r>
            <w:r w:rsidRPr="00637528">
              <w:rPr>
                <w:rFonts w:ascii="Verdana" w:hAnsi="Verdana"/>
                <w:bCs/>
                <w:sz w:val="20"/>
                <w:szCs w:val="20"/>
              </w:rPr>
              <w:t>(spec. Applied Geoscience)</w:t>
            </w:r>
          </w:p>
        </w:tc>
      </w:tr>
      <w:tr w:rsidR="00F94A6D" w:rsidRPr="00637528" w14:paraId="12292F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B8"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B9" w14:textId="77777777" w:rsidR="00F94A6D" w:rsidRPr="00637528" w:rsidRDefault="00F94A6D" w:rsidP="000D0E7B">
            <w:pPr>
              <w:spacing w:after="120" w:line="240" w:lineRule="auto"/>
              <w:jc w:val="both"/>
              <w:rPr>
                <w:rFonts w:ascii="Verdana" w:hAnsi="Verdana"/>
                <w:i/>
                <w:sz w:val="20"/>
                <w:szCs w:val="20"/>
                <w:lang w:val="en-GB"/>
              </w:rPr>
            </w:pPr>
            <w:r w:rsidRPr="00637528">
              <w:rPr>
                <w:rFonts w:ascii="Verdana" w:eastAsia="Verdana" w:hAnsi="Verdana" w:cs="Verdana"/>
                <w:sz w:val="20"/>
                <w:szCs w:val="20"/>
                <w:lang w:val="en-GB" w:bidi="en-GB"/>
              </w:rPr>
              <w:t xml:space="preserve">Level of higher education </w:t>
            </w:r>
            <w:r w:rsidRPr="00637528">
              <w:rPr>
                <w:rFonts w:ascii="Verdana" w:eastAsia="Verdana" w:hAnsi="Verdana" w:cs="Verdana"/>
                <w:i/>
                <w:sz w:val="20"/>
                <w:szCs w:val="20"/>
                <w:lang w:val="en-GB" w:bidi="en-GB"/>
              </w:rPr>
              <w:t>(undergraduate (I cycle), Master’s (II cycle), 5 year uniform Master’s studies)</w:t>
            </w:r>
          </w:p>
          <w:p w14:paraId="12292FBA" w14:textId="77777777" w:rsidR="00F94A6D" w:rsidRPr="00637528" w:rsidRDefault="00D65D15" w:rsidP="000D0E7B">
            <w:pPr>
              <w:spacing w:after="120" w:line="240" w:lineRule="auto"/>
              <w:jc w:val="both"/>
              <w:rPr>
                <w:rFonts w:ascii="Verdana" w:hAnsi="Verdana"/>
                <w:sz w:val="20"/>
                <w:szCs w:val="20"/>
                <w:lang w:val="en-GB"/>
              </w:rPr>
            </w:pPr>
            <w:r w:rsidRPr="00637528">
              <w:rPr>
                <w:rFonts w:ascii="Verdana" w:eastAsia="Verdana" w:hAnsi="Verdana" w:cs="Verdana"/>
                <w:sz w:val="20"/>
                <w:szCs w:val="20"/>
                <w:lang w:val="en-GB" w:bidi="en-GB"/>
              </w:rPr>
              <w:t>Master’s (II cycle)</w:t>
            </w:r>
          </w:p>
        </w:tc>
      </w:tr>
      <w:tr w:rsidR="00F94A6D" w:rsidRPr="00637528" w14:paraId="12292F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BC"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BD" w14:textId="77777777" w:rsidR="00F94A6D" w:rsidRPr="00637528" w:rsidRDefault="00F94A6D" w:rsidP="000D0E7B">
            <w:pPr>
              <w:spacing w:after="120" w:line="240" w:lineRule="auto"/>
              <w:jc w:val="both"/>
              <w:rPr>
                <w:rFonts w:ascii="Verdana" w:hAnsi="Verdana"/>
                <w:sz w:val="20"/>
                <w:szCs w:val="20"/>
                <w:lang w:val="en-GB"/>
              </w:rPr>
            </w:pPr>
            <w:r w:rsidRPr="00637528">
              <w:rPr>
                <w:rFonts w:ascii="Verdana" w:eastAsia="Verdana" w:hAnsi="Verdana" w:cs="Verdana"/>
                <w:sz w:val="20"/>
                <w:szCs w:val="20"/>
                <w:lang w:val="en-GB" w:bidi="en-GB"/>
              </w:rPr>
              <w:t xml:space="preserve">Year of studies </w:t>
            </w:r>
            <w:r w:rsidRPr="00637528">
              <w:rPr>
                <w:rFonts w:ascii="Verdana" w:eastAsia="Verdana" w:hAnsi="Verdana" w:cs="Verdana"/>
                <w:i/>
                <w:sz w:val="20"/>
                <w:szCs w:val="20"/>
                <w:lang w:val="en-GB" w:bidi="en-GB"/>
              </w:rPr>
              <w:t>(if applicable</w:t>
            </w:r>
            <w:r w:rsidRPr="00637528">
              <w:rPr>
                <w:rFonts w:ascii="Verdana" w:eastAsia="Verdana" w:hAnsi="Verdana" w:cs="Verdana"/>
                <w:sz w:val="20"/>
                <w:szCs w:val="20"/>
                <w:lang w:val="en-GB" w:bidi="en-GB"/>
              </w:rPr>
              <w:t>)</w:t>
            </w:r>
          </w:p>
          <w:p w14:paraId="12292FBE" w14:textId="77777777" w:rsidR="00F94A6D" w:rsidRPr="00637528" w:rsidRDefault="00D65D15" w:rsidP="000D0E7B">
            <w:pPr>
              <w:spacing w:after="120" w:line="240" w:lineRule="auto"/>
              <w:jc w:val="both"/>
              <w:rPr>
                <w:rFonts w:ascii="Verdana" w:hAnsi="Verdana"/>
                <w:sz w:val="20"/>
                <w:szCs w:val="20"/>
                <w:lang w:val="en-GB"/>
              </w:rPr>
            </w:pPr>
            <w:r w:rsidRPr="00637528">
              <w:rPr>
                <w:rFonts w:ascii="Verdana" w:hAnsi="Verdana"/>
                <w:sz w:val="20"/>
                <w:szCs w:val="20"/>
                <w:lang w:val="en-GB"/>
              </w:rPr>
              <w:t>II</w:t>
            </w:r>
          </w:p>
        </w:tc>
      </w:tr>
      <w:tr w:rsidR="00F94A6D" w:rsidRPr="00637528" w14:paraId="12292FC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C0"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C1" w14:textId="77777777" w:rsidR="00F94A6D" w:rsidRPr="00637528" w:rsidRDefault="00F94A6D" w:rsidP="000D0E7B">
            <w:pPr>
              <w:spacing w:after="120" w:line="240" w:lineRule="auto"/>
              <w:jc w:val="both"/>
              <w:rPr>
                <w:rFonts w:ascii="Verdana" w:hAnsi="Verdana"/>
                <w:i/>
                <w:sz w:val="20"/>
                <w:szCs w:val="20"/>
              </w:rPr>
            </w:pPr>
            <w:r w:rsidRPr="00637528">
              <w:rPr>
                <w:rFonts w:ascii="Verdana" w:eastAsia="Verdana" w:hAnsi="Verdana" w:cs="Verdana"/>
                <w:sz w:val="20"/>
                <w:szCs w:val="20"/>
                <w:lang w:val="en-GB" w:bidi="en-GB"/>
              </w:rPr>
              <w:t xml:space="preserve">Semester </w:t>
            </w:r>
            <w:r w:rsidRPr="00637528">
              <w:rPr>
                <w:rFonts w:ascii="Verdana" w:eastAsia="Verdana" w:hAnsi="Verdana" w:cs="Verdana"/>
                <w:i/>
                <w:sz w:val="20"/>
                <w:szCs w:val="20"/>
                <w:lang w:val="en-GB" w:bidi="en-GB"/>
              </w:rPr>
              <w:t>(winter or summer)</w:t>
            </w:r>
          </w:p>
          <w:p w14:paraId="12292FC2" w14:textId="77777777" w:rsidR="00F94A6D" w:rsidRPr="00637528" w:rsidRDefault="00D65D15" w:rsidP="000D0E7B">
            <w:pPr>
              <w:spacing w:after="120" w:line="240" w:lineRule="auto"/>
              <w:jc w:val="both"/>
              <w:rPr>
                <w:rFonts w:ascii="Verdana" w:hAnsi="Verdana"/>
                <w:sz w:val="20"/>
                <w:szCs w:val="20"/>
              </w:rPr>
            </w:pPr>
            <w:r w:rsidRPr="00637528">
              <w:rPr>
                <w:rFonts w:ascii="Verdana" w:hAnsi="Verdana"/>
                <w:sz w:val="20"/>
                <w:szCs w:val="20"/>
              </w:rPr>
              <w:t>winte</w:t>
            </w:r>
            <w:r w:rsidR="000D0E7B" w:rsidRPr="00637528">
              <w:rPr>
                <w:rFonts w:ascii="Verdana" w:hAnsi="Verdana"/>
                <w:sz w:val="20"/>
                <w:szCs w:val="20"/>
              </w:rPr>
              <w:t>r</w:t>
            </w:r>
          </w:p>
        </w:tc>
      </w:tr>
      <w:tr w:rsidR="00F94A6D" w:rsidRPr="00070689" w14:paraId="12292FC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C4"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2FC5" w14:textId="77777777"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Form of classes and number of hours</w:t>
            </w:r>
          </w:p>
          <w:p w14:paraId="12292FC6" w14:textId="77777777" w:rsidR="00D65D15" w:rsidRPr="00070689" w:rsidRDefault="00D65D15" w:rsidP="000D0E7B">
            <w:pPr>
              <w:spacing w:after="120" w:line="240" w:lineRule="auto"/>
              <w:rPr>
                <w:rStyle w:val="shorttext"/>
                <w:rFonts w:ascii="Verdana" w:hAnsi="Verdana"/>
                <w:sz w:val="20"/>
                <w:szCs w:val="20"/>
                <w:lang w:val="en-US"/>
              </w:rPr>
            </w:pPr>
            <w:r w:rsidRPr="00070689">
              <w:rPr>
                <w:rStyle w:val="shorttext"/>
                <w:rFonts w:ascii="Verdana" w:hAnsi="Verdana"/>
                <w:sz w:val="20"/>
                <w:szCs w:val="20"/>
                <w:lang w:val="en-US"/>
              </w:rPr>
              <w:t xml:space="preserve">Lectures: </w:t>
            </w:r>
            <w:r w:rsidR="003D1C92" w:rsidRPr="00070689">
              <w:rPr>
                <w:rStyle w:val="shorttext"/>
                <w:rFonts w:ascii="Verdana" w:hAnsi="Verdana"/>
                <w:sz w:val="20"/>
                <w:szCs w:val="20"/>
                <w:lang w:val="en-US"/>
              </w:rPr>
              <w:t>14</w:t>
            </w:r>
          </w:p>
          <w:p w14:paraId="12292FC7" w14:textId="77777777" w:rsidR="00D65D15" w:rsidRPr="00070689" w:rsidRDefault="00850F04" w:rsidP="000D0E7B">
            <w:pPr>
              <w:spacing w:after="120" w:line="240" w:lineRule="auto"/>
              <w:rPr>
                <w:rStyle w:val="shorttext"/>
                <w:rFonts w:ascii="Verdana" w:hAnsi="Verdana"/>
                <w:sz w:val="20"/>
                <w:szCs w:val="20"/>
                <w:lang w:val="en-US"/>
              </w:rPr>
            </w:pPr>
            <w:r w:rsidRPr="00070689">
              <w:rPr>
                <w:rStyle w:val="shorttext"/>
                <w:rFonts w:ascii="Verdana" w:hAnsi="Verdana"/>
                <w:sz w:val="20"/>
                <w:szCs w:val="20"/>
                <w:lang w:val="en-US"/>
              </w:rPr>
              <w:t>Lab classes</w:t>
            </w:r>
            <w:r w:rsidR="00D65D15" w:rsidRPr="00070689">
              <w:rPr>
                <w:rStyle w:val="shorttext"/>
                <w:rFonts w:ascii="Verdana" w:hAnsi="Verdana"/>
                <w:sz w:val="20"/>
                <w:szCs w:val="20"/>
                <w:lang w:val="en-US"/>
              </w:rPr>
              <w:t>:</w:t>
            </w:r>
            <w:r w:rsidR="003D1C92" w:rsidRPr="00070689">
              <w:rPr>
                <w:rStyle w:val="shorttext"/>
                <w:rFonts w:ascii="Verdana" w:hAnsi="Verdana"/>
                <w:sz w:val="20"/>
                <w:szCs w:val="20"/>
                <w:lang w:val="en-US"/>
              </w:rPr>
              <w:t>14</w:t>
            </w:r>
          </w:p>
          <w:p w14:paraId="12292FC8" w14:textId="77777777" w:rsidR="003E69EE" w:rsidRPr="00070689" w:rsidRDefault="003E69EE" w:rsidP="000D0E7B">
            <w:pPr>
              <w:spacing w:after="120" w:line="240" w:lineRule="auto"/>
              <w:rPr>
                <w:rStyle w:val="shorttext"/>
                <w:rFonts w:ascii="Verdana" w:hAnsi="Verdana"/>
                <w:sz w:val="20"/>
                <w:szCs w:val="20"/>
                <w:lang w:val="en-US"/>
              </w:rPr>
            </w:pPr>
            <w:r w:rsidRPr="00070689">
              <w:rPr>
                <w:rStyle w:val="shorttext"/>
                <w:rFonts w:ascii="Verdana" w:hAnsi="Verdana"/>
                <w:sz w:val="20"/>
                <w:szCs w:val="20"/>
                <w:lang w:val="en-US"/>
              </w:rPr>
              <w:t>Field classes:</w:t>
            </w:r>
            <w:r w:rsidR="003D1C92" w:rsidRPr="00070689">
              <w:rPr>
                <w:rStyle w:val="shorttext"/>
                <w:rFonts w:ascii="Verdana" w:hAnsi="Verdana"/>
                <w:sz w:val="20"/>
                <w:szCs w:val="20"/>
                <w:lang w:val="en-US"/>
              </w:rPr>
              <w:t>14</w:t>
            </w:r>
          </w:p>
          <w:p w14:paraId="12292FC9" w14:textId="77777777"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Teaching methods</w:t>
            </w:r>
          </w:p>
          <w:p w14:paraId="12292FCA" w14:textId="77777777" w:rsidR="003E69EE" w:rsidRPr="00637528" w:rsidRDefault="003E69EE" w:rsidP="000D0E7B">
            <w:pPr>
              <w:spacing w:after="120" w:line="240" w:lineRule="auto"/>
              <w:rPr>
                <w:rFonts w:ascii="Verdana" w:hAnsi="Verdana"/>
                <w:color w:val="FF0000"/>
                <w:sz w:val="20"/>
                <w:szCs w:val="20"/>
                <w:lang w:val="en-US"/>
              </w:rPr>
            </w:pPr>
            <w:r w:rsidRPr="00637528">
              <w:rPr>
                <w:rFonts w:ascii="Verdana" w:hAnsi="Verdana"/>
                <w:sz w:val="20"/>
                <w:szCs w:val="20"/>
                <w:lang w:val="en-US"/>
              </w:rPr>
              <w:t xml:space="preserve">Multimedia lecture, discussion, practical exercises, </w:t>
            </w:r>
            <w:r w:rsidR="00346895" w:rsidRPr="00637528">
              <w:rPr>
                <w:rFonts w:ascii="Verdana" w:hAnsi="Verdana"/>
                <w:sz w:val="20"/>
                <w:szCs w:val="20"/>
                <w:lang w:val="en-US"/>
              </w:rPr>
              <w:t>indi</w:t>
            </w:r>
            <w:r w:rsidR="00906AD6" w:rsidRPr="00637528">
              <w:rPr>
                <w:rFonts w:ascii="Verdana" w:hAnsi="Verdana"/>
                <w:sz w:val="20"/>
                <w:szCs w:val="20"/>
                <w:lang w:val="en-US"/>
              </w:rPr>
              <w:t xml:space="preserve">vidual work, </w:t>
            </w:r>
            <w:r w:rsidRPr="00637528">
              <w:rPr>
                <w:rFonts w:ascii="Verdana" w:hAnsi="Verdana"/>
                <w:sz w:val="20"/>
                <w:szCs w:val="20"/>
                <w:lang w:val="en-US"/>
              </w:rPr>
              <w:t>grou</w:t>
            </w:r>
            <w:r w:rsidR="00CC532D" w:rsidRPr="00637528">
              <w:rPr>
                <w:rFonts w:ascii="Verdana" w:hAnsi="Verdana"/>
                <w:sz w:val="20"/>
                <w:szCs w:val="20"/>
                <w:lang w:val="en-US"/>
              </w:rPr>
              <w:t>p</w:t>
            </w:r>
            <w:r w:rsidR="00906AD6" w:rsidRPr="00637528">
              <w:rPr>
                <w:rFonts w:ascii="Verdana" w:hAnsi="Verdana"/>
                <w:sz w:val="20"/>
                <w:szCs w:val="20"/>
                <w:lang w:val="en-US"/>
              </w:rPr>
              <w:t xml:space="preserve"> work</w:t>
            </w:r>
            <w:r w:rsidR="00CC532D" w:rsidRPr="00637528">
              <w:rPr>
                <w:rFonts w:ascii="Verdana" w:hAnsi="Verdana"/>
                <w:sz w:val="20"/>
                <w:szCs w:val="20"/>
                <w:lang w:val="en-US"/>
              </w:rPr>
              <w:t xml:space="preserve">, preparation of </w:t>
            </w:r>
            <w:r w:rsidR="00F042A5" w:rsidRPr="00637528">
              <w:rPr>
                <w:rFonts w:ascii="Verdana" w:hAnsi="Verdana"/>
                <w:sz w:val="20"/>
                <w:szCs w:val="20"/>
                <w:lang w:val="en-US"/>
              </w:rPr>
              <w:t>reports</w:t>
            </w:r>
            <w:r w:rsidR="003D1C92" w:rsidRPr="00637528">
              <w:rPr>
                <w:rFonts w:ascii="Verdana" w:hAnsi="Verdana"/>
                <w:sz w:val="20"/>
                <w:szCs w:val="20"/>
                <w:lang w:val="en-US"/>
              </w:rPr>
              <w:t>.</w:t>
            </w:r>
          </w:p>
        </w:tc>
      </w:tr>
      <w:tr w:rsidR="00F94A6D" w:rsidRPr="00637528" w14:paraId="12292FD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CC"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2292FCD" w14:textId="77777777"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Name, title/degree of the teacher/instructor</w:t>
            </w:r>
          </w:p>
          <w:p w14:paraId="12292FCE" w14:textId="77777777" w:rsidR="00F94A6D" w:rsidRPr="00637528" w:rsidRDefault="003E69EE" w:rsidP="000D0E7B">
            <w:pPr>
              <w:spacing w:after="120" w:line="240" w:lineRule="auto"/>
              <w:rPr>
                <w:rFonts w:ascii="Verdana" w:hAnsi="Verdana"/>
                <w:sz w:val="20"/>
                <w:szCs w:val="20"/>
                <w:lang w:val="en-GB"/>
              </w:rPr>
            </w:pPr>
            <w:r w:rsidRPr="00637528">
              <w:rPr>
                <w:rFonts w:ascii="Verdana" w:hAnsi="Verdana"/>
                <w:sz w:val="20"/>
                <w:szCs w:val="20"/>
                <w:lang w:val="en-GB"/>
              </w:rPr>
              <w:t>Coordinator:</w:t>
            </w:r>
            <w:r w:rsidR="000D0E7B" w:rsidRPr="00637528">
              <w:rPr>
                <w:rFonts w:ascii="Verdana" w:hAnsi="Verdana"/>
                <w:sz w:val="20"/>
                <w:szCs w:val="20"/>
                <w:lang w:val="en-US"/>
              </w:rPr>
              <w:t xml:space="preserve"> D</w:t>
            </w:r>
            <w:r w:rsidR="003D1C92" w:rsidRPr="00637528">
              <w:rPr>
                <w:rFonts w:ascii="Verdana" w:hAnsi="Verdana"/>
                <w:sz w:val="20"/>
                <w:szCs w:val="20"/>
                <w:lang w:val="en-US"/>
              </w:rPr>
              <w:t>r Marta Jakubiak</w:t>
            </w:r>
          </w:p>
          <w:p w14:paraId="12292FCF" w14:textId="77777777" w:rsidR="003E69EE" w:rsidRPr="00637528" w:rsidRDefault="003E69EE" w:rsidP="000D0E7B">
            <w:pPr>
              <w:spacing w:after="120" w:line="240" w:lineRule="auto"/>
              <w:rPr>
                <w:rFonts w:ascii="Verdana" w:hAnsi="Verdana"/>
                <w:sz w:val="20"/>
                <w:szCs w:val="20"/>
              </w:rPr>
            </w:pPr>
            <w:r w:rsidRPr="00637528">
              <w:rPr>
                <w:rFonts w:ascii="Verdana" w:hAnsi="Verdana"/>
                <w:sz w:val="20"/>
                <w:szCs w:val="20"/>
                <w:lang w:val="en-GB"/>
              </w:rPr>
              <w:t>Lecturer:</w:t>
            </w:r>
            <w:r w:rsidR="003D1C92" w:rsidRPr="00637528">
              <w:rPr>
                <w:rFonts w:ascii="Verdana" w:hAnsi="Verdana"/>
                <w:sz w:val="20"/>
                <w:szCs w:val="20"/>
                <w:lang w:val="en-US"/>
              </w:rPr>
              <w:t xml:space="preserve"> </w:t>
            </w:r>
            <w:r w:rsidR="000D0E7B" w:rsidRPr="00637528">
              <w:rPr>
                <w:rFonts w:ascii="Verdana" w:hAnsi="Verdana"/>
                <w:sz w:val="20"/>
                <w:szCs w:val="20"/>
                <w:lang w:val="en-US"/>
              </w:rPr>
              <w:t>D</w:t>
            </w:r>
            <w:r w:rsidR="003D1C92" w:rsidRPr="00637528">
              <w:rPr>
                <w:rFonts w:ascii="Verdana" w:hAnsi="Verdana"/>
                <w:sz w:val="20"/>
                <w:szCs w:val="20"/>
                <w:lang w:val="en-US"/>
              </w:rPr>
              <w:t xml:space="preserve">r Marta Jakubiak, </w:t>
            </w:r>
            <w:r w:rsidR="000D0E7B" w:rsidRPr="00637528">
              <w:rPr>
                <w:rFonts w:ascii="Verdana" w:hAnsi="Verdana"/>
                <w:sz w:val="20"/>
                <w:szCs w:val="20"/>
                <w:lang w:val="en-US"/>
              </w:rPr>
              <w:t>P</w:t>
            </w:r>
            <w:r w:rsidR="003D1C92" w:rsidRPr="00637528">
              <w:rPr>
                <w:rFonts w:ascii="Verdana" w:hAnsi="Verdana"/>
                <w:sz w:val="20"/>
                <w:szCs w:val="20"/>
                <w:lang w:val="en-US"/>
              </w:rPr>
              <w:t xml:space="preserve">rof. zw. dr hab. </w:t>
            </w:r>
            <w:r w:rsidR="003D1C92" w:rsidRPr="00637528">
              <w:rPr>
                <w:rFonts w:ascii="Verdana" w:hAnsi="Verdana"/>
                <w:sz w:val="20"/>
                <w:szCs w:val="20"/>
              </w:rPr>
              <w:t xml:space="preserve">Mariusz Jędrysek, </w:t>
            </w:r>
            <w:r w:rsidR="000D0E7B" w:rsidRPr="00637528">
              <w:rPr>
                <w:rFonts w:ascii="Verdana" w:hAnsi="Verdana"/>
                <w:sz w:val="20"/>
                <w:szCs w:val="20"/>
              </w:rPr>
              <w:t>D</w:t>
            </w:r>
            <w:r w:rsidR="003D1C92" w:rsidRPr="00637528">
              <w:rPr>
                <w:rFonts w:ascii="Verdana" w:hAnsi="Verdana"/>
                <w:sz w:val="20"/>
                <w:szCs w:val="20"/>
              </w:rPr>
              <w:t>r Wojciech Drzewicki</w:t>
            </w:r>
          </w:p>
          <w:p w14:paraId="12292FD0" w14:textId="77777777" w:rsidR="003E69EE" w:rsidRPr="00637528" w:rsidRDefault="00906AD6" w:rsidP="000D0E7B">
            <w:pPr>
              <w:spacing w:after="120" w:line="240" w:lineRule="auto"/>
              <w:rPr>
                <w:rFonts w:ascii="Verdana" w:hAnsi="Verdana"/>
                <w:sz w:val="20"/>
                <w:szCs w:val="20"/>
              </w:rPr>
            </w:pPr>
            <w:r w:rsidRPr="00637528">
              <w:rPr>
                <w:rFonts w:ascii="Verdana" w:hAnsi="Verdana"/>
                <w:sz w:val="20"/>
                <w:szCs w:val="20"/>
              </w:rPr>
              <w:t>Classes instructor</w:t>
            </w:r>
            <w:r w:rsidR="003E69EE" w:rsidRPr="00637528">
              <w:rPr>
                <w:rFonts w:ascii="Verdana" w:hAnsi="Verdana"/>
                <w:sz w:val="20"/>
                <w:szCs w:val="20"/>
              </w:rPr>
              <w:t>:</w:t>
            </w:r>
            <w:r w:rsidR="003D1C92" w:rsidRPr="00637528">
              <w:rPr>
                <w:rFonts w:ascii="Verdana" w:hAnsi="Verdana"/>
                <w:sz w:val="20"/>
                <w:szCs w:val="20"/>
              </w:rPr>
              <w:t xml:space="preserve"> </w:t>
            </w:r>
            <w:r w:rsidR="000D0E7B" w:rsidRPr="00637528">
              <w:rPr>
                <w:rFonts w:ascii="Verdana" w:hAnsi="Verdana"/>
                <w:sz w:val="20"/>
                <w:szCs w:val="20"/>
              </w:rPr>
              <w:t>D</w:t>
            </w:r>
            <w:r w:rsidR="003D1C92" w:rsidRPr="00637528">
              <w:rPr>
                <w:rFonts w:ascii="Verdana" w:hAnsi="Verdana"/>
                <w:sz w:val="20"/>
                <w:szCs w:val="20"/>
              </w:rPr>
              <w:t xml:space="preserve">r Marta Jakubiak, </w:t>
            </w:r>
            <w:r w:rsidR="000D0E7B" w:rsidRPr="00637528">
              <w:rPr>
                <w:rFonts w:ascii="Verdana" w:hAnsi="Verdana"/>
                <w:sz w:val="20"/>
                <w:szCs w:val="20"/>
              </w:rPr>
              <w:t>D</w:t>
            </w:r>
            <w:r w:rsidR="003D1C92" w:rsidRPr="00637528">
              <w:rPr>
                <w:rFonts w:ascii="Verdana" w:hAnsi="Verdana"/>
                <w:sz w:val="20"/>
                <w:szCs w:val="20"/>
              </w:rPr>
              <w:t>r Wojciech Drzewicki</w:t>
            </w:r>
          </w:p>
          <w:p w14:paraId="12292FD1" w14:textId="77777777" w:rsidR="003E69EE" w:rsidRPr="00637528" w:rsidRDefault="00906AD6" w:rsidP="000D0E7B">
            <w:pPr>
              <w:spacing w:after="120" w:line="240" w:lineRule="auto"/>
              <w:rPr>
                <w:rFonts w:ascii="Verdana" w:hAnsi="Verdana"/>
                <w:sz w:val="20"/>
                <w:szCs w:val="20"/>
              </w:rPr>
            </w:pPr>
            <w:r w:rsidRPr="00637528">
              <w:rPr>
                <w:rFonts w:ascii="Verdana" w:hAnsi="Verdana"/>
                <w:sz w:val="20"/>
                <w:szCs w:val="20"/>
              </w:rPr>
              <w:t>Field classes instructor:</w:t>
            </w:r>
            <w:r w:rsidR="003D1C92" w:rsidRPr="00637528">
              <w:rPr>
                <w:rFonts w:ascii="Verdana" w:hAnsi="Verdana"/>
                <w:sz w:val="20"/>
                <w:szCs w:val="20"/>
              </w:rPr>
              <w:t xml:space="preserve"> </w:t>
            </w:r>
            <w:r w:rsidR="000D0E7B" w:rsidRPr="00637528">
              <w:rPr>
                <w:rFonts w:ascii="Verdana" w:hAnsi="Verdana"/>
                <w:sz w:val="20"/>
                <w:szCs w:val="20"/>
              </w:rPr>
              <w:t>D</w:t>
            </w:r>
            <w:r w:rsidR="003D1C92" w:rsidRPr="00637528">
              <w:rPr>
                <w:rFonts w:ascii="Verdana" w:hAnsi="Verdana"/>
                <w:sz w:val="20"/>
                <w:szCs w:val="20"/>
              </w:rPr>
              <w:t xml:space="preserve">r Marta Jakubiak, </w:t>
            </w:r>
            <w:r w:rsidR="000D0E7B" w:rsidRPr="00637528">
              <w:rPr>
                <w:rFonts w:ascii="Verdana" w:hAnsi="Verdana"/>
                <w:sz w:val="20"/>
                <w:szCs w:val="20"/>
              </w:rPr>
              <w:t>D</w:t>
            </w:r>
            <w:r w:rsidR="003D1C92" w:rsidRPr="00637528">
              <w:rPr>
                <w:rFonts w:ascii="Verdana" w:hAnsi="Verdana"/>
                <w:sz w:val="20"/>
                <w:szCs w:val="20"/>
              </w:rPr>
              <w:t>r Wojciech Drzewicki</w:t>
            </w:r>
          </w:p>
        </w:tc>
      </w:tr>
      <w:tr w:rsidR="00F94A6D" w:rsidRPr="00070689" w14:paraId="12292FD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D3"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2FD4" w14:textId="77777777" w:rsidR="00F94A6D" w:rsidRPr="00637528" w:rsidRDefault="00F94A6D" w:rsidP="005A6CA6">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 xml:space="preserve">Course/module prerequisites, in terms of knowledge, skills, social competences </w:t>
            </w:r>
          </w:p>
          <w:p w14:paraId="12292FD5" w14:textId="77777777" w:rsidR="00F94A6D" w:rsidRPr="00637528" w:rsidRDefault="003D1C92" w:rsidP="003D1C92">
            <w:pPr>
              <w:spacing w:after="120" w:line="240" w:lineRule="auto"/>
              <w:rPr>
                <w:rFonts w:ascii="Verdana" w:hAnsi="Verdana"/>
                <w:sz w:val="20"/>
                <w:szCs w:val="20"/>
                <w:lang w:val="en-GB"/>
              </w:rPr>
            </w:pPr>
            <w:r w:rsidRPr="00637528">
              <w:rPr>
                <w:rFonts w:ascii="Verdana" w:hAnsi="Verdana"/>
                <w:sz w:val="20"/>
                <w:szCs w:val="20"/>
                <w:lang w:val="en-GB"/>
              </w:rPr>
              <w:lastRenderedPageBreak/>
              <w:t>Basic knowledge and skills in the field of geology, environmental protection, chemistry and geochemistry</w:t>
            </w:r>
          </w:p>
        </w:tc>
      </w:tr>
      <w:tr w:rsidR="00F94A6D" w:rsidRPr="00070689" w14:paraId="12292FD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D7"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2FD8" w14:textId="77777777" w:rsidR="00F94A6D" w:rsidRPr="00070689" w:rsidRDefault="00F94A6D" w:rsidP="005A6CA6">
            <w:pPr>
              <w:tabs>
                <w:tab w:val="left" w:pos="3024"/>
              </w:tabs>
              <w:spacing w:after="120" w:line="240" w:lineRule="auto"/>
              <w:rPr>
                <w:rFonts w:ascii="Verdana" w:hAnsi="Verdana"/>
                <w:sz w:val="20"/>
                <w:szCs w:val="20"/>
                <w:lang w:val="en-US"/>
              </w:rPr>
            </w:pPr>
            <w:r w:rsidRPr="00637528">
              <w:rPr>
                <w:rFonts w:ascii="Verdana" w:eastAsia="Verdana" w:hAnsi="Verdana" w:cs="Verdana"/>
                <w:sz w:val="20"/>
                <w:szCs w:val="20"/>
                <w:lang w:val="en-GB" w:bidi="en-GB"/>
              </w:rPr>
              <w:t>Course objectives</w:t>
            </w:r>
          </w:p>
          <w:p w14:paraId="12292FD9" w14:textId="77777777" w:rsidR="00F94A6D" w:rsidRPr="00637528" w:rsidRDefault="003D1C92" w:rsidP="005A6CA6">
            <w:pPr>
              <w:tabs>
                <w:tab w:val="left" w:pos="3024"/>
              </w:tabs>
              <w:spacing w:after="120" w:line="240" w:lineRule="auto"/>
              <w:rPr>
                <w:rFonts w:ascii="Verdana" w:hAnsi="Verdana"/>
                <w:sz w:val="20"/>
                <w:szCs w:val="20"/>
                <w:lang w:val="en-US"/>
              </w:rPr>
            </w:pPr>
            <w:r w:rsidRPr="00637528">
              <w:rPr>
                <w:rFonts w:ascii="Verdana" w:hAnsi="Verdana"/>
                <w:sz w:val="20"/>
                <w:szCs w:val="20"/>
                <w:lang w:val="en-US"/>
              </w:rPr>
              <w:t xml:space="preserve">The aim of the course is understanding and practical application of knowledge about the circulation elements in nature, scattering and concentration of chemical elements in various spheres of </w:t>
            </w:r>
            <w:r w:rsidRPr="00637528">
              <w:rPr>
                <w:rStyle w:val="alt-edited"/>
                <w:rFonts w:ascii="Verdana" w:hAnsi="Verdana"/>
                <w:sz w:val="20"/>
                <w:szCs w:val="20"/>
                <w:lang w:val="en-US"/>
              </w:rPr>
              <w:t>Earth</w:t>
            </w:r>
            <w:r w:rsidRPr="00637528">
              <w:rPr>
                <w:rFonts w:ascii="Verdana" w:hAnsi="Verdana"/>
                <w:sz w:val="20"/>
                <w:szCs w:val="20"/>
                <w:lang w:val="en-US"/>
              </w:rPr>
              <w:t xml:space="preserve"> Ability to apply geochemical techniques as a modern and effective tool in solving problems in the field of geology and environmental protection.</w:t>
            </w:r>
          </w:p>
        </w:tc>
      </w:tr>
      <w:tr w:rsidR="00F94A6D" w:rsidRPr="00070689" w14:paraId="12292FE3"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12292FDB"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2292FDC" w14:textId="77777777" w:rsidR="00F94A6D" w:rsidRPr="00637528" w:rsidRDefault="00F94A6D" w:rsidP="005A6CA6">
            <w:pPr>
              <w:spacing w:after="120" w:line="240" w:lineRule="auto"/>
              <w:rPr>
                <w:rFonts w:ascii="Verdana" w:hAnsi="Verdana"/>
                <w:b/>
                <w:sz w:val="20"/>
                <w:szCs w:val="20"/>
                <w:lang w:val="en-US"/>
              </w:rPr>
            </w:pPr>
            <w:r w:rsidRPr="00637528">
              <w:rPr>
                <w:rFonts w:ascii="Verdana" w:eastAsia="Verdana" w:hAnsi="Verdana" w:cs="Verdana"/>
                <w:sz w:val="20"/>
                <w:szCs w:val="20"/>
                <w:lang w:val="en-GB" w:bidi="en-GB"/>
              </w:rPr>
              <w:t>Course content</w:t>
            </w:r>
          </w:p>
          <w:p w14:paraId="12292FDD" w14:textId="77777777" w:rsidR="003D1C92" w:rsidRPr="00637528" w:rsidRDefault="003D1C92" w:rsidP="00BB4C89">
            <w:pPr>
              <w:spacing w:after="0" w:line="240" w:lineRule="auto"/>
              <w:rPr>
                <w:rFonts w:ascii="Verdana" w:hAnsi="Verdana"/>
                <w:sz w:val="20"/>
                <w:szCs w:val="20"/>
                <w:lang w:val="en-US"/>
              </w:rPr>
            </w:pPr>
            <w:r w:rsidRPr="00637528">
              <w:rPr>
                <w:rFonts w:ascii="Verdana" w:hAnsi="Verdana"/>
                <w:sz w:val="20"/>
                <w:szCs w:val="20"/>
                <w:lang w:val="en-US"/>
              </w:rPr>
              <w:t>Lectures:</w:t>
            </w:r>
          </w:p>
          <w:p w14:paraId="12292FDE" w14:textId="77777777" w:rsidR="003D1C92" w:rsidRPr="00637528" w:rsidRDefault="003D1C92" w:rsidP="00BB4C89">
            <w:pPr>
              <w:spacing w:after="0" w:line="240" w:lineRule="auto"/>
              <w:rPr>
                <w:rFonts w:ascii="Verdana" w:hAnsi="Verdana"/>
                <w:sz w:val="20"/>
                <w:szCs w:val="20"/>
                <w:lang w:val="en-US"/>
              </w:rPr>
            </w:pPr>
            <w:r w:rsidRPr="00637528">
              <w:rPr>
                <w:rFonts w:ascii="Verdana" w:hAnsi="Verdana"/>
                <w:sz w:val="20"/>
                <w:szCs w:val="20"/>
                <w:lang w:val="en-US"/>
              </w:rPr>
              <w:t>Environmental Geochemistry the definition of the purpose and scope of the study. The basic elements of the environment and their relationship. Atmosphere, physical characteristics and distribution. Elements of meteorology. The chemical composition of the atmosphere, chemical and photochemical reactions. Transport of pollutants, physico-chemical transformations of natural and anthropogenic dusts occurring in the atmosphere. Photochemical smog. Acid rain. The greenhouse effect. The formation and destruction of the ozone layer. Hydrosphere. Physical and chemical properties of water. The complexes and chelates. The role of colloids in geochemical processes. Living organisms in the water. Inorganic and organic water pollution. Lithosphere, chemical and mineral composition. Weathering processes of physical and chemical. The impact of human activity on the geochemistry of the lithosphere. Biosphere. The chemical composition of living organisms. The share of the biosphere in geochemical processes. Pollution as a threat to living organisms. Geochemical and its balance disorders. Geochemical barriers and their use in environmental protection. Elements of environmental toxicology.</w:t>
            </w:r>
          </w:p>
          <w:p w14:paraId="12292FDF" w14:textId="77777777" w:rsidR="003D1C92" w:rsidRPr="00637528" w:rsidRDefault="003D1C92" w:rsidP="00BB4C89">
            <w:pPr>
              <w:spacing w:after="0" w:line="240" w:lineRule="auto"/>
              <w:rPr>
                <w:rFonts w:ascii="Verdana" w:hAnsi="Verdana"/>
                <w:sz w:val="20"/>
                <w:szCs w:val="20"/>
                <w:lang w:val="en-US"/>
              </w:rPr>
            </w:pPr>
            <w:r w:rsidRPr="00637528">
              <w:rPr>
                <w:rFonts w:ascii="Verdana" w:hAnsi="Verdana"/>
                <w:sz w:val="20"/>
                <w:szCs w:val="20"/>
                <w:lang w:val="en-US"/>
              </w:rPr>
              <w:t>Laoratory:</w:t>
            </w:r>
          </w:p>
          <w:p w14:paraId="12292FE0" w14:textId="77777777" w:rsidR="003D1C92" w:rsidRPr="00637528" w:rsidRDefault="003D1C92" w:rsidP="00BB4C89">
            <w:pPr>
              <w:spacing w:after="0" w:line="240" w:lineRule="auto"/>
              <w:rPr>
                <w:rFonts w:ascii="Verdana" w:hAnsi="Verdana"/>
                <w:sz w:val="20"/>
                <w:szCs w:val="20"/>
                <w:lang w:val="en-GB"/>
              </w:rPr>
            </w:pPr>
            <w:r w:rsidRPr="00637528">
              <w:rPr>
                <w:rFonts w:ascii="Verdana" w:hAnsi="Verdana"/>
                <w:sz w:val="20"/>
                <w:szCs w:val="20"/>
                <w:lang w:val="en-US"/>
              </w:rPr>
              <w:t>Reminder of the basic concepts and calculations useful in chemistry and environmental geochemistry. Storage, preservation and / or preparation of samples for laboratory tests. The use of standard analytical methods for the determination of major and minor components of water - electrochemical measurements, titration methods, VIS spectrophotometry - used in field studies and laboratory. The importance and the method of determination of selected indicators of water pollution. Ways of presenting the results of environmental tests.</w:t>
            </w:r>
          </w:p>
          <w:p w14:paraId="12292FE1" w14:textId="77777777" w:rsidR="00BB4C89" w:rsidRPr="00637528" w:rsidRDefault="003D1C92" w:rsidP="00BB4C89">
            <w:pPr>
              <w:tabs>
                <w:tab w:val="left" w:pos="3024"/>
              </w:tabs>
              <w:spacing w:after="0" w:line="240" w:lineRule="auto"/>
              <w:rPr>
                <w:rFonts w:ascii="Verdana" w:hAnsi="Verdana"/>
                <w:sz w:val="20"/>
                <w:szCs w:val="20"/>
                <w:lang w:val="en-US"/>
              </w:rPr>
            </w:pPr>
            <w:r w:rsidRPr="00637528">
              <w:rPr>
                <w:rStyle w:val="alt-edited"/>
                <w:rFonts w:ascii="Verdana" w:hAnsi="Verdana"/>
                <w:sz w:val="20"/>
                <w:szCs w:val="20"/>
                <w:lang w:val="en-US"/>
              </w:rPr>
              <w:t>Field Classes</w:t>
            </w:r>
            <w:r w:rsidRPr="00637528">
              <w:rPr>
                <w:rFonts w:ascii="Verdana" w:hAnsi="Verdana"/>
                <w:sz w:val="20"/>
                <w:szCs w:val="20"/>
                <w:lang w:val="en-US"/>
              </w:rPr>
              <w:t>:</w:t>
            </w:r>
          </w:p>
          <w:p w14:paraId="12292FE2" w14:textId="77777777" w:rsidR="00F94A6D" w:rsidRPr="00637528" w:rsidRDefault="003D1C92" w:rsidP="00BB4C89">
            <w:pPr>
              <w:tabs>
                <w:tab w:val="left" w:pos="3024"/>
              </w:tabs>
              <w:spacing w:after="120" w:line="240" w:lineRule="auto"/>
              <w:rPr>
                <w:rFonts w:ascii="Verdana" w:hAnsi="Verdana"/>
                <w:b/>
                <w:sz w:val="20"/>
                <w:szCs w:val="20"/>
                <w:lang w:val="en-US"/>
              </w:rPr>
            </w:pPr>
            <w:r w:rsidRPr="00637528">
              <w:rPr>
                <w:rStyle w:val="alt-edited"/>
                <w:rFonts w:ascii="Verdana" w:hAnsi="Verdana"/>
                <w:sz w:val="20"/>
                <w:szCs w:val="20"/>
                <w:lang w:val="en-US"/>
              </w:rPr>
              <w:t>Step by step chart</w:t>
            </w:r>
            <w:r w:rsidRPr="00637528">
              <w:rPr>
                <w:rFonts w:ascii="Verdana" w:hAnsi="Verdana"/>
                <w:sz w:val="20"/>
                <w:szCs w:val="20"/>
                <w:lang w:val="en-US"/>
              </w:rPr>
              <w:t xml:space="preserve"> in environmental research. Methods for collecting, storing and preservation of samples of surface water and rainwater. </w:t>
            </w:r>
            <w:r w:rsidRPr="00637528">
              <w:rPr>
                <w:rStyle w:val="alt-edited"/>
                <w:rFonts w:ascii="Verdana" w:hAnsi="Verdana"/>
                <w:sz w:val="20"/>
                <w:szCs w:val="20"/>
                <w:lang w:val="en-US"/>
              </w:rPr>
              <w:t>Methods of determining</w:t>
            </w:r>
            <w:r w:rsidRPr="00637528">
              <w:rPr>
                <w:rFonts w:ascii="Verdana" w:hAnsi="Verdana"/>
                <w:sz w:val="20"/>
                <w:szCs w:val="20"/>
                <w:lang w:val="en-US"/>
              </w:rPr>
              <w:t xml:space="preserve"> and importance of selected physicochemical parameters of water.</w:t>
            </w:r>
          </w:p>
        </w:tc>
      </w:tr>
      <w:tr w:rsidR="00F94A6D" w:rsidRPr="00637528" w14:paraId="1229300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292FE4"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12292FE5" w14:textId="77777777" w:rsidR="00F94A6D" w:rsidRPr="00637528" w:rsidRDefault="00F94A6D" w:rsidP="005A6CA6">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 xml:space="preserve">Intended learning outcomes </w:t>
            </w:r>
          </w:p>
          <w:p w14:paraId="12292FE6" w14:textId="77777777" w:rsidR="003D1C92" w:rsidRPr="00637528" w:rsidRDefault="003D1C92" w:rsidP="005A6CA6">
            <w:pPr>
              <w:spacing w:after="120" w:line="240" w:lineRule="auto"/>
              <w:rPr>
                <w:rFonts w:ascii="Verdana" w:eastAsia="Verdana" w:hAnsi="Verdana" w:cs="Verdana"/>
                <w:sz w:val="20"/>
                <w:szCs w:val="20"/>
                <w:lang w:val="en-GB" w:bidi="en-GB"/>
              </w:rPr>
            </w:pPr>
          </w:p>
          <w:p w14:paraId="12292FE7" w14:textId="77777777" w:rsidR="003D1C92" w:rsidRPr="00637528" w:rsidRDefault="003D1C92" w:rsidP="00CD1E61">
            <w:pPr>
              <w:spacing w:after="0" w:line="240" w:lineRule="auto"/>
              <w:rPr>
                <w:rFonts w:ascii="Verdana" w:eastAsia="Verdana" w:hAnsi="Verdana" w:cs="Verdana"/>
                <w:sz w:val="20"/>
                <w:szCs w:val="20"/>
                <w:lang w:val="en-GB" w:bidi="en-GB"/>
              </w:rPr>
            </w:pPr>
          </w:p>
          <w:p w14:paraId="12292FE8" w14:textId="77777777"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r w:rsidR="003D1C92" w:rsidRPr="00637528">
              <w:rPr>
                <w:rFonts w:ascii="Verdana" w:hAnsi="Verdana"/>
                <w:sz w:val="20"/>
                <w:szCs w:val="20"/>
                <w:lang w:val="en-US"/>
              </w:rPr>
              <w:t>W01 knows the ba</w:t>
            </w:r>
            <w:r w:rsidRPr="00637528">
              <w:rPr>
                <w:rFonts w:ascii="Verdana" w:hAnsi="Verdana"/>
                <w:sz w:val="20"/>
                <w:szCs w:val="20"/>
                <w:lang w:val="en-US"/>
              </w:rPr>
              <w:t xml:space="preserve">sic geochemical elements cycle </w:t>
            </w:r>
            <w:r w:rsidR="003D1C92" w:rsidRPr="00637528">
              <w:rPr>
                <w:rFonts w:ascii="Verdana" w:hAnsi="Verdana"/>
                <w:sz w:val="20"/>
                <w:szCs w:val="20"/>
                <w:lang w:val="en-US"/>
              </w:rPr>
              <w:t>in nature</w:t>
            </w:r>
            <w:r w:rsidRPr="00637528">
              <w:rPr>
                <w:rFonts w:ascii="Verdana" w:hAnsi="Verdana"/>
                <w:sz w:val="20"/>
                <w:szCs w:val="20"/>
                <w:lang w:val="en-US"/>
              </w:rPr>
              <w:t>.</w:t>
            </w:r>
          </w:p>
          <w:p w14:paraId="12292FE9" w14:textId="77777777" w:rsidR="00CD1E61" w:rsidRPr="00637528" w:rsidRDefault="00CD1E61" w:rsidP="00CD1E61">
            <w:pPr>
              <w:spacing w:after="0" w:line="240" w:lineRule="auto"/>
              <w:rPr>
                <w:rFonts w:ascii="Verdana" w:hAnsi="Verdana"/>
                <w:sz w:val="20"/>
                <w:szCs w:val="20"/>
                <w:lang w:val="en-GB"/>
              </w:rPr>
            </w:pPr>
          </w:p>
          <w:p w14:paraId="12292FEA" w14:textId="77777777"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r w:rsidR="003D1C92" w:rsidRPr="00637528">
              <w:rPr>
                <w:rFonts w:ascii="Verdana" w:hAnsi="Verdana"/>
                <w:sz w:val="20"/>
                <w:szCs w:val="20"/>
                <w:lang w:val="en-GB"/>
              </w:rPr>
              <w:t xml:space="preserve">W02 </w:t>
            </w:r>
            <w:r w:rsidR="003D1C92" w:rsidRPr="00637528">
              <w:rPr>
                <w:rFonts w:ascii="Verdana" w:hAnsi="Verdana"/>
                <w:sz w:val="20"/>
                <w:szCs w:val="20"/>
                <w:lang w:val="en-US"/>
              </w:rPr>
              <w:t>knows the mechanisms and dynamic circulation of the elements in nature</w:t>
            </w:r>
            <w:r w:rsidRPr="00637528">
              <w:rPr>
                <w:rFonts w:ascii="Verdana" w:hAnsi="Verdana"/>
                <w:sz w:val="20"/>
                <w:szCs w:val="20"/>
                <w:lang w:val="en-US"/>
              </w:rPr>
              <w:t>.</w:t>
            </w:r>
          </w:p>
          <w:p w14:paraId="12292FEB" w14:textId="77777777" w:rsidR="00CD1E61" w:rsidRPr="00637528" w:rsidRDefault="00CD1E61" w:rsidP="00CD1E61">
            <w:pPr>
              <w:spacing w:after="0" w:line="240" w:lineRule="auto"/>
              <w:rPr>
                <w:rFonts w:ascii="Verdana" w:hAnsi="Verdana"/>
                <w:sz w:val="20"/>
                <w:szCs w:val="20"/>
                <w:lang w:val="en-US"/>
              </w:rPr>
            </w:pPr>
          </w:p>
          <w:p w14:paraId="12292FEC" w14:textId="77777777" w:rsidR="003D1C92" w:rsidRPr="00637528" w:rsidRDefault="00CD1E61" w:rsidP="00CD1E61">
            <w:pPr>
              <w:spacing w:after="0" w:line="240" w:lineRule="auto"/>
              <w:rPr>
                <w:rFonts w:ascii="Verdana" w:hAnsi="Verdana"/>
                <w:sz w:val="20"/>
                <w:szCs w:val="20"/>
                <w:lang w:val="en-GB"/>
              </w:rPr>
            </w:pPr>
            <w:r w:rsidRPr="00637528">
              <w:rPr>
                <w:rFonts w:ascii="Verdana" w:hAnsi="Verdana"/>
                <w:sz w:val="20"/>
                <w:szCs w:val="20"/>
                <w:lang w:val="en-US"/>
              </w:rPr>
              <w:t>P_</w:t>
            </w:r>
            <w:r w:rsidR="003D1C92" w:rsidRPr="00637528">
              <w:rPr>
                <w:rFonts w:ascii="Verdana" w:hAnsi="Verdana"/>
                <w:sz w:val="20"/>
                <w:szCs w:val="20"/>
                <w:lang w:val="en-US"/>
              </w:rPr>
              <w:t xml:space="preserve">U01 </w:t>
            </w:r>
            <w:r w:rsidR="003D1C92" w:rsidRPr="00637528">
              <w:rPr>
                <w:rFonts w:ascii="Verdana" w:hAnsi="Verdana"/>
                <w:sz w:val="20"/>
                <w:szCs w:val="20"/>
                <w:lang w:val="en-GB"/>
              </w:rPr>
              <w:t xml:space="preserve">knows how to perform a basic </w:t>
            </w:r>
            <w:r w:rsidR="003D1C92" w:rsidRPr="00637528">
              <w:rPr>
                <w:rFonts w:ascii="Verdana" w:hAnsi="Verdana"/>
                <w:sz w:val="20"/>
                <w:szCs w:val="20"/>
                <w:lang w:val="en-US"/>
              </w:rPr>
              <w:t>quantitative and qualitative</w:t>
            </w:r>
            <w:r w:rsidR="003D1C92" w:rsidRPr="00637528">
              <w:rPr>
                <w:rFonts w:ascii="Verdana" w:hAnsi="Verdana"/>
                <w:sz w:val="20"/>
                <w:szCs w:val="20"/>
                <w:lang w:val="en-GB"/>
              </w:rPr>
              <w:t xml:space="preserve"> calculation applied in geochemistry</w:t>
            </w:r>
            <w:r w:rsidRPr="00637528">
              <w:rPr>
                <w:rFonts w:ascii="Verdana" w:hAnsi="Verdana"/>
                <w:sz w:val="20"/>
                <w:szCs w:val="20"/>
                <w:lang w:val="en-GB"/>
              </w:rPr>
              <w:t>.</w:t>
            </w:r>
          </w:p>
          <w:p w14:paraId="12292FED" w14:textId="77777777" w:rsidR="00CD1E61" w:rsidRPr="00637528" w:rsidRDefault="00CD1E61" w:rsidP="00CD1E61">
            <w:pPr>
              <w:spacing w:after="0" w:line="240" w:lineRule="auto"/>
              <w:rPr>
                <w:rFonts w:ascii="Verdana" w:hAnsi="Verdana"/>
                <w:sz w:val="20"/>
                <w:szCs w:val="20"/>
                <w:lang w:val="en-GB"/>
              </w:rPr>
            </w:pPr>
          </w:p>
          <w:p w14:paraId="12292FEE" w14:textId="77777777"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r w:rsidR="003D1C92" w:rsidRPr="00637528">
              <w:rPr>
                <w:rFonts w:ascii="Verdana" w:hAnsi="Verdana"/>
                <w:sz w:val="20"/>
                <w:szCs w:val="20"/>
                <w:lang w:val="en-GB"/>
              </w:rPr>
              <w:t xml:space="preserve">U02 </w:t>
            </w:r>
            <w:r w:rsidR="003D1C92" w:rsidRPr="00637528">
              <w:rPr>
                <w:rFonts w:ascii="Verdana" w:hAnsi="Verdana"/>
                <w:sz w:val="20"/>
                <w:szCs w:val="20"/>
                <w:lang w:val="en-US"/>
              </w:rPr>
              <w:t xml:space="preserve">knows how to prepare samples for analysis and carrying signs selected pollutants </w:t>
            </w:r>
            <w:r w:rsidR="003D1C92" w:rsidRPr="00637528">
              <w:rPr>
                <w:rStyle w:val="alt-edited"/>
                <w:rFonts w:ascii="Verdana" w:hAnsi="Verdana"/>
                <w:sz w:val="20"/>
                <w:szCs w:val="20"/>
                <w:lang w:val="en-US"/>
              </w:rPr>
              <w:t>appropriate</w:t>
            </w:r>
            <w:r w:rsidR="003D1C92" w:rsidRPr="00637528">
              <w:rPr>
                <w:rFonts w:ascii="Verdana" w:hAnsi="Verdana"/>
                <w:sz w:val="20"/>
                <w:szCs w:val="20"/>
                <w:lang w:val="en-US"/>
              </w:rPr>
              <w:t xml:space="preserve"> instrumental </w:t>
            </w:r>
            <w:r w:rsidR="003D1C92" w:rsidRPr="00637528">
              <w:rPr>
                <w:rFonts w:ascii="Verdana" w:hAnsi="Verdana"/>
                <w:sz w:val="20"/>
                <w:szCs w:val="20"/>
                <w:lang w:val="en-US"/>
              </w:rPr>
              <w:lastRenderedPageBreak/>
              <w:t>methods. Knows how to interpret the results</w:t>
            </w:r>
            <w:r w:rsidRPr="00637528">
              <w:rPr>
                <w:rFonts w:ascii="Verdana" w:hAnsi="Verdana"/>
                <w:sz w:val="20"/>
                <w:szCs w:val="20"/>
                <w:lang w:val="en-US"/>
              </w:rPr>
              <w:t>.</w:t>
            </w:r>
          </w:p>
          <w:p w14:paraId="12292FEF" w14:textId="77777777" w:rsidR="00CD1E61" w:rsidRPr="00637528" w:rsidRDefault="00CD1E61" w:rsidP="00CD1E61">
            <w:pPr>
              <w:spacing w:after="0" w:line="240" w:lineRule="auto"/>
              <w:rPr>
                <w:rFonts w:ascii="Verdana" w:hAnsi="Verdana"/>
                <w:sz w:val="20"/>
                <w:szCs w:val="20"/>
                <w:lang w:val="en-US"/>
              </w:rPr>
            </w:pPr>
          </w:p>
          <w:p w14:paraId="12292FF0" w14:textId="77777777"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r w:rsidR="003D1C92" w:rsidRPr="00637528">
              <w:rPr>
                <w:rFonts w:ascii="Verdana" w:hAnsi="Verdana"/>
                <w:sz w:val="20"/>
                <w:szCs w:val="20"/>
                <w:lang w:val="en-US"/>
              </w:rPr>
              <w:t>K01 Student has social skills to enable the smooth functioning of the group and has responsibility for entrusted laboratory equipment</w:t>
            </w:r>
            <w:r w:rsidRPr="00637528">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12292FF1" w14:textId="77777777" w:rsidR="00F94A6D" w:rsidRPr="00637528" w:rsidRDefault="00F94A6D" w:rsidP="00CD1E61">
            <w:pPr>
              <w:tabs>
                <w:tab w:val="left" w:pos="3024"/>
              </w:tabs>
              <w:spacing w:after="0" w:line="240" w:lineRule="auto"/>
              <w:rPr>
                <w:rFonts w:ascii="Verdana" w:hAnsi="Verdana"/>
                <w:sz w:val="20"/>
                <w:szCs w:val="20"/>
                <w:lang w:val="en-GB"/>
              </w:rPr>
            </w:pPr>
            <w:r w:rsidRPr="00637528">
              <w:rPr>
                <w:rFonts w:ascii="Verdana" w:eastAsia="Verdana" w:hAnsi="Verdana" w:cs="Verdana"/>
                <w:sz w:val="20"/>
                <w:szCs w:val="20"/>
                <w:lang w:val="en-GB" w:bidi="en-GB"/>
              </w:rPr>
              <w:lastRenderedPageBreak/>
              <w:t xml:space="preserve">Symbols of learning outcomes for particular fields of studies, </w:t>
            </w:r>
            <w:r w:rsidRPr="00637528">
              <w:rPr>
                <w:rFonts w:ascii="Verdana" w:eastAsia="Verdana" w:hAnsi="Verdana" w:cs="Verdana"/>
                <w:i/>
                <w:sz w:val="20"/>
                <w:szCs w:val="20"/>
                <w:lang w:val="en-GB" w:bidi="en-GB"/>
              </w:rPr>
              <w:t>e.g. K_W01</w:t>
            </w:r>
            <w:r w:rsidRPr="00637528">
              <w:rPr>
                <w:rFonts w:ascii="Verdana" w:eastAsia="Verdana" w:hAnsi="Verdana" w:cs="Verdana"/>
                <w:i/>
                <w:sz w:val="16"/>
                <w:szCs w:val="16"/>
                <w:lang w:val="en-GB" w:bidi="en-GB"/>
              </w:rPr>
              <w:t>*</w:t>
            </w:r>
            <w:r w:rsidRPr="00637528">
              <w:rPr>
                <w:rFonts w:ascii="Verdana" w:eastAsia="Verdana" w:hAnsi="Verdana" w:cs="Verdana"/>
                <w:sz w:val="20"/>
                <w:szCs w:val="20"/>
                <w:lang w:val="en-GB" w:bidi="en-GB"/>
              </w:rPr>
              <w:t xml:space="preserve">, </w:t>
            </w:r>
            <w:r w:rsidRPr="00637528">
              <w:rPr>
                <w:rFonts w:ascii="Verdana" w:eastAsia="Verdana" w:hAnsi="Verdana" w:cs="Verdana"/>
                <w:i/>
                <w:sz w:val="20"/>
                <w:szCs w:val="20"/>
                <w:lang w:val="en-GB" w:bidi="en-GB"/>
              </w:rPr>
              <w:t>K_U05,K_K03</w:t>
            </w:r>
          </w:p>
          <w:p w14:paraId="12292FF2" w14:textId="77777777" w:rsidR="003D1C92" w:rsidRPr="00070689" w:rsidRDefault="003D1C92" w:rsidP="00CD1E61">
            <w:pPr>
              <w:spacing w:after="0" w:line="240" w:lineRule="auto"/>
              <w:rPr>
                <w:rFonts w:ascii="Verdana" w:hAnsi="Verdana"/>
                <w:bCs/>
                <w:sz w:val="20"/>
                <w:szCs w:val="20"/>
                <w:lang w:val="en-US"/>
              </w:rPr>
            </w:pPr>
          </w:p>
          <w:p w14:paraId="12292FF3" w14:textId="77777777"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K2_W03</w:t>
            </w:r>
          </w:p>
          <w:p w14:paraId="12292FF4" w14:textId="77777777" w:rsidR="003D1C92" w:rsidRPr="00637528" w:rsidRDefault="003D1C92" w:rsidP="00CD1E61">
            <w:pPr>
              <w:spacing w:after="0" w:line="240" w:lineRule="auto"/>
              <w:rPr>
                <w:rFonts w:ascii="Verdana" w:hAnsi="Verdana"/>
                <w:bCs/>
                <w:sz w:val="20"/>
                <w:szCs w:val="20"/>
              </w:rPr>
            </w:pPr>
          </w:p>
          <w:p w14:paraId="12292FF5" w14:textId="77777777" w:rsidR="00CD1E61" w:rsidRPr="00637528" w:rsidRDefault="00CD1E61" w:rsidP="00CD1E61">
            <w:pPr>
              <w:spacing w:after="0" w:line="240" w:lineRule="auto"/>
              <w:rPr>
                <w:rFonts w:ascii="Verdana" w:hAnsi="Verdana"/>
                <w:bCs/>
                <w:sz w:val="20"/>
                <w:szCs w:val="20"/>
              </w:rPr>
            </w:pPr>
          </w:p>
          <w:p w14:paraId="12292FF6" w14:textId="77777777"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K2_W08</w:t>
            </w:r>
          </w:p>
          <w:p w14:paraId="12292FF7" w14:textId="77777777" w:rsidR="003D1C92" w:rsidRPr="00637528" w:rsidRDefault="003D1C92" w:rsidP="00CD1E61">
            <w:pPr>
              <w:spacing w:after="0" w:line="240" w:lineRule="auto"/>
              <w:rPr>
                <w:rFonts w:ascii="Verdana" w:hAnsi="Verdana"/>
                <w:bCs/>
                <w:sz w:val="20"/>
                <w:szCs w:val="20"/>
              </w:rPr>
            </w:pPr>
          </w:p>
          <w:p w14:paraId="12292FF8" w14:textId="77777777" w:rsidR="00CD1E61" w:rsidRPr="00637528" w:rsidRDefault="00CD1E61" w:rsidP="00CD1E61">
            <w:pPr>
              <w:spacing w:after="0" w:line="240" w:lineRule="auto"/>
              <w:rPr>
                <w:rFonts w:ascii="Verdana" w:hAnsi="Verdana"/>
                <w:bCs/>
                <w:sz w:val="20"/>
                <w:szCs w:val="20"/>
              </w:rPr>
            </w:pPr>
          </w:p>
          <w:p w14:paraId="12292FF9" w14:textId="77777777" w:rsidR="00CD1E61" w:rsidRPr="00637528" w:rsidRDefault="00CD1E61" w:rsidP="00CD1E61">
            <w:pPr>
              <w:spacing w:after="0" w:line="240" w:lineRule="auto"/>
              <w:rPr>
                <w:rFonts w:ascii="Verdana" w:hAnsi="Verdana"/>
                <w:bCs/>
                <w:sz w:val="20"/>
                <w:szCs w:val="20"/>
              </w:rPr>
            </w:pPr>
          </w:p>
          <w:p w14:paraId="12292FFA" w14:textId="77777777"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K2_U05</w:t>
            </w:r>
          </w:p>
          <w:p w14:paraId="12292FFB" w14:textId="77777777" w:rsidR="003D1C92" w:rsidRPr="00637528" w:rsidRDefault="003D1C92" w:rsidP="00CD1E61">
            <w:pPr>
              <w:spacing w:after="0" w:line="240" w:lineRule="auto"/>
              <w:rPr>
                <w:rFonts w:ascii="Verdana" w:hAnsi="Verdana"/>
                <w:bCs/>
                <w:sz w:val="20"/>
                <w:szCs w:val="20"/>
              </w:rPr>
            </w:pPr>
          </w:p>
          <w:p w14:paraId="12292FFC" w14:textId="77777777" w:rsidR="00CD1E61" w:rsidRPr="00637528" w:rsidRDefault="00CD1E61" w:rsidP="00CD1E61">
            <w:pPr>
              <w:spacing w:after="0" w:line="240" w:lineRule="auto"/>
              <w:rPr>
                <w:rFonts w:ascii="Verdana" w:hAnsi="Verdana"/>
                <w:bCs/>
                <w:sz w:val="20"/>
                <w:szCs w:val="20"/>
              </w:rPr>
            </w:pPr>
          </w:p>
          <w:p w14:paraId="12292FFD" w14:textId="77777777" w:rsidR="00CD1E61" w:rsidRPr="00637528" w:rsidRDefault="00CD1E61" w:rsidP="00CD1E61">
            <w:pPr>
              <w:spacing w:after="0" w:line="240" w:lineRule="auto"/>
              <w:rPr>
                <w:rFonts w:ascii="Verdana" w:hAnsi="Verdana"/>
                <w:bCs/>
                <w:sz w:val="20"/>
                <w:szCs w:val="20"/>
              </w:rPr>
            </w:pPr>
          </w:p>
          <w:p w14:paraId="12292FFE" w14:textId="77777777"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K2_U01, K2_U04</w:t>
            </w:r>
          </w:p>
          <w:p w14:paraId="12292FFF" w14:textId="77777777" w:rsidR="003D1C92" w:rsidRPr="00637528" w:rsidRDefault="003D1C92" w:rsidP="00CD1E61">
            <w:pPr>
              <w:spacing w:after="0" w:line="240" w:lineRule="auto"/>
              <w:rPr>
                <w:rFonts w:ascii="Verdana" w:hAnsi="Verdana"/>
                <w:bCs/>
                <w:sz w:val="20"/>
                <w:szCs w:val="20"/>
              </w:rPr>
            </w:pPr>
          </w:p>
          <w:p w14:paraId="12293000" w14:textId="77777777" w:rsidR="003D1C92" w:rsidRPr="00637528" w:rsidRDefault="003D1C92" w:rsidP="00CD1E61">
            <w:pPr>
              <w:spacing w:after="0" w:line="240" w:lineRule="auto"/>
              <w:rPr>
                <w:rFonts w:ascii="Verdana" w:hAnsi="Verdana"/>
                <w:bCs/>
                <w:sz w:val="20"/>
                <w:szCs w:val="20"/>
              </w:rPr>
            </w:pPr>
          </w:p>
          <w:p w14:paraId="12293001" w14:textId="77777777" w:rsidR="00CD1E61" w:rsidRPr="00637528" w:rsidRDefault="00CD1E61" w:rsidP="00CD1E61">
            <w:pPr>
              <w:spacing w:after="0" w:line="240" w:lineRule="auto"/>
              <w:rPr>
                <w:rFonts w:ascii="Verdana" w:hAnsi="Verdana"/>
                <w:bCs/>
                <w:sz w:val="20"/>
                <w:szCs w:val="20"/>
              </w:rPr>
            </w:pPr>
          </w:p>
          <w:p w14:paraId="12293002" w14:textId="77777777" w:rsidR="00CD1E61" w:rsidRPr="00637528" w:rsidRDefault="00CD1E61" w:rsidP="00CD1E61">
            <w:pPr>
              <w:spacing w:after="0" w:line="240" w:lineRule="auto"/>
              <w:rPr>
                <w:rFonts w:ascii="Verdana" w:hAnsi="Verdana"/>
                <w:bCs/>
                <w:sz w:val="20"/>
                <w:szCs w:val="20"/>
              </w:rPr>
            </w:pPr>
          </w:p>
          <w:p w14:paraId="12293003" w14:textId="77777777" w:rsidR="00CD1E61" w:rsidRPr="00637528" w:rsidRDefault="00CD1E61" w:rsidP="00CD1E61">
            <w:pPr>
              <w:spacing w:after="0" w:line="240" w:lineRule="auto"/>
              <w:rPr>
                <w:rFonts w:ascii="Verdana" w:hAnsi="Verdana"/>
                <w:bCs/>
                <w:sz w:val="20"/>
                <w:szCs w:val="20"/>
              </w:rPr>
            </w:pPr>
          </w:p>
          <w:p w14:paraId="12293004" w14:textId="77777777" w:rsidR="00F94A6D" w:rsidRPr="00637528" w:rsidRDefault="003D1C92" w:rsidP="00CD1E61">
            <w:pPr>
              <w:spacing w:after="0" w:line="240" w:lineRule="auto"/>
              <w:rPr>
                <w:rFonts w:ascii="Verdana" w:hAnsi="Verdana"/>
                <w:sz w:val="20"/>
                <w:szCs w:val="20"/>
                <w:lang w:val="en-GB"/>
              </w:rPr>
            </w:pPr>
            <w:r w:rsidRPr="00637528">
              <w:rPr>
                <w:rFonts w:ascii="Verdana" w:hAnsi="Verdana"/>
                <w:bCs/>
                <w:sz w:val="20"/>
                <w:szCs w:val="20"/>
              </w:rPr>
              <w:t>K2_K02</w:t>
            </w:r>
          </w:p>
        </w:tc>
      </w:tr>
      <w:tr w:rsidR="00F94A6D" w:rsidRPr="00637528" w14:paraId="1229300E"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12293006"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3007" w14:textId="77777777" w:rsidR="00F94A6D" w:rsidRPr="00637528" w:rsidRDefault="00F94A6D" w:rsidP="00AD7CE2">
            <w:pPr>
              <w:spacing w:after="120" w:line="240" w:lineRule="auto"/>
              <w:rPr>
                <w:rFonts w:ascii="Verdana" w:hAnsi="Verdana"/>
                <w:i/>
                <w:sz w:val="20"/>
                <w:szCs w:val="20"/>
                <w:lang w:val="en-GB"/>
              </w:rPr>
            </w:pPr>
            <w:r w:rsidRPr="00637528">
              <w:rPr>
                <w:rFonts w:ascii="Verdana" w:eastAsia="Verdana" w:hAnsi="Verdana" w:cs="Verdana"/>
                <w:sz w:val="20"/>
                <w:szCs w:val="20"/>
                <w:lang w:val="en-GB" w:bidi="en-GB"/>
              </w:rPr>
              <w:t xml:space="preserve">Required and recommended reading </w:t>
            </w:r>
            <w:r w:rsidRPr="00637528">
              <w:rPr>
                <w:rFonts w:ascii="Verdana" w:eastAsia="Verdana" w:hAnsi="Verdana" w:cs="Verdana"/>
                <w:i/>
                <w:sz w:val="20"/>
                <w:szCs w:val="20"/>
                <w:lang w:val="en-GB" w:bidi="en-GB"/>
              </w:rPr>
              <w:t>(sources, studies, manuals, etc.)</w:t>
            </w:r>
          </w:p>
          <w:p w14:paraId="12293008" w14:textId="77777777" w:rsidR="00F94A6D" w:rsidRPr="00637528" w:rsidRDefault="003E69EE" w:rsidP="00066A5A">
            <w:pPr>
              <w:spacing w:after="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Required reading</w:t>
            </w:r>
          </w:p>
          <w:p w14:paraId="12293009" w14:textId="77777777" w:rsidR="003D1C92" w:rsidRPr="00637528" w:rsidRDefault="003D1C92" w:rsidP="00066A5A">
            <w:pPr>
              <w:pStyle w:val="Akapitzlist"/>
              <w:suppressAutoHyphens w:val="0"/>
              <w:spacing w:after="0"/>
              <w:ind w:left="0"/>
              <w:contextualSpacing w:val="0"/>
              <w:rPr>
                <w:bCs/>
                <w:szCs w:val="20"/>
                <w:lang w:val="en-US"/>
              </w:rPr>
            </w:pPr>
            <w:r w:rsidRPr="00637528">
              <w:rPr>
                <w:szCs w:val="20"/>
                <w:lang w:val="en-US"/>
              </w:rPr>
              <w:t>White W.M., 2000, Geochmistry, John-Hopkins University Press,</w:t>
            </w:r>
          </w:p>
          <w:p w14:paraId="1229300A" w14:textId="77777777" w:rsidR="003D1C92" w:rsidRPr="00637528" w:rsidRDefault="003D1C92" w:rsidP="00066A5A">
            <w:pPr>
              <w:pStyle w:val="Akapitzlist"/>
              <w:suppressAutoHyphens w:val="0"/>
              <w:spacing w:after="0"/>
              <w:ind w:left="0"/>
              <w:contextualSpacing w:val="0"/>
              <w:rPr>
                <w:bCs/>
                <w:szCs w:val="20"/>
                <w:lang w:val="en-US"/>
              </w:rPr>
            </w:pPr>
            <w:r w:rsidRPr="00637528">
              <w:rPr>
                <w:bCs/>
                <w:szCs w:val="20"/>
                <w:lang w:val="en-US"/>
              </w:rPr>
              <w:t>Fortescue J.A.C., 1980, Environmental Geochemistry A Holistic Approach,</w:t>
            </w:r>
            <w:r w:rsidRPr="00637528">
              <w:rPr>
                <w:szCs w:val="20"/>
                <w:lang w:val="en-US"/>
              </w:rPr>
              <w:t xml:space="preserve"> </w:t>
            </w:r>
            <w:r w:rsidRPr="00637528">
              <w:rPr>
                <w:bCs/>
                <w:szCs w:val="20"/>
                <w:lang w:val="en-US"/>
              </w:rPr>
              <w:t>Springer-Verlag New York Inc.</w:t>
            </w:r>
          </w:p>
          <w:p w14:paraId="1229300B" w14:textId="77777777" w:rsidR="003D1C92" w:rsidRPr="00637528" w:rsidRDefault="003D1C92" w:rsidP="00066A5A">
            <w:pPr>
              <w:pStyle w:val="Akapitzlist"/>
              <w:suppressAutoHyphens w:val="0"/>
              <w:spacing w:after="0"/>
              <w:ind w:left="0"/>
              <w:contextualSpacing w:val="0"/>
              <w:rPr>
                <w:bCs/>
                <w:szCs w:val="20"/>
              </w:rPr>
            </w:pPr>
            <w:r w:rsidRPr="00637528">
              <w:rPr>
                <w:szCs w:val="20"/>
              </w:rPr>
              <w:t>Migaszewski Z., Gałuszka A., 2009. Podstawy geochemii środowiska, WNT</w:t>
            </w:r>
          </w:p>
          <w:p w14:paraId="1229300C" w14:textId="77777777" w:rsidR="003D1C92" w:rsidRPr="00637528" w:rsidRDefault="003D1C92" w:rsidP="00066A5A">
            <w:pPr>
              <w:pStyle w:val="Akapitzlist"/>
              <w:suppressAutoHyphens w:val="0"/>
              <w:spacing w:after="0"/>
              <w:ind w:left="0"/>
              <w:contextualSpacing w:val="0"/>
              <w:rPr>
                <w:bCs/>
                <w:szCs w:val="20"/>
              </w:rPr>
            </w:pPr>
            <w:r w:rsidRPr="00637528">
              <w:rPr>
                <w:szCs w:val="20"/>
              </w:rPr>
              <w:t xml:space="preserve">VanLoon G.W., Duffy S.J., 2007; Chemia środowiska, PWN, </w:t>
            </w:r>
          </w:p>
          <w:p w14:paraId="1229300D" w14:textId="77777777" w:rsidR="003E69EE" w:rsidRPr="00637528" w:rsidRDefault="003D1C92" w:rsidP="00066A5A">
            <w:pPr>
              <w:pStyle w:val="Akapitzlist"/>
              <w:suppressAutoHyphens w:val="0"/>
              <w:spacing w:after="0"/>
              <w:ind w:left="0"/>
              <w:contextualSpacing w:val="0"/>
              <w:rPr>
                <w:bCs/>
                <w:szCs w:val="20"/>
              </w:rPr>
            </w:pPr>
            <w:r w:rsidRPr="00637528">
              <w:rPr>
                <w:bCs/>
                <w:szCs w:val="20"/>
              </w:rPr>
              <w:t>Wachowski L., Kirszensztejn P.(red.), 1999, Ćwiczenia z podstaw chemii środowiska, Wydawnictwo Naukowe Uniwersytetu i. Adama Mickiewicza w Poznaniu</w:t>
            </w:r>
          </w:p>
        </w:tc>
      </w:tr>
      <w:tr w:rsidR="00F94A6D" w:rsidRPr="00070689" w14:paraId="12293014"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1229300F"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2293010" w14:textId="77777777" w:rsidR="00AC72DC" w:rsidRPr="00637528" w:rsidRDefault="00F94A6D" w:rsidP="00AC72DC">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bidi="en-GB"/>
              </w:rPr>
              <w:t xml:space="preserve">  </w:t>
            </w:r>
            <w:r w:rsidRPr="00637528">
              <w:rPr>
                <w:rFonts w:ascii="Verdana" w:eastAsia="Verdana" w:hAnsi="Verdana" w:cs="Verdana"/>
                <w:sz w:val="20"/>
                <w:szCs w:val="20"/>
                <w:lang w:val="en-GB" w:bidi="en-GB"/>
              </w:rPr>
              <w:t>Assessment methods for the intended learning outcomes:</w:t>
            </w:r>
          </w:p>
          <w:p w14:paraId="12293011" w14:textId="77777777" w:rsidR="00AC72DC"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 xml:space="preserve">Lecture: </w:t>
            </w:r>
            <w:r w:rsidR="003D1C92" w:rsidRPr="00637528">
              <w:rPr>
                <w:rFonts w:ascii="Verdana" w:hAnsi="Verdana"/>
                <w:sz w:val="20"/>
                <w:szCs w:val="20"/>
                <w:lang w:val="en-GB"/>
              </w:rPr>
              <w:t xml:space="preserve"> test</w:t>
            </w:r>
            <w:r w:rsidRPr="00637528">
              <w:rPr>
                <w:rFonts w:ascii="Verdana" w:hAnsi="Verdana"/>
                <w:sz w:val="20"/>
                <w:szCs w:val="20"/>
                <w:lang w:val="en-GB"/>
              </w:rPr>
              <w:t>.</w:t>
            </w:r>
            <w:r w:rsidR="003D1C92" w:rsidRPr="00637528">
              <w:rPr>
                <w:rFonts w:ascii="Verdana" w:hAnsi="Verdana"/>
                <w:sz w:val="20"/>
                <w:szCs w:val="20"/>
                <w:lang w:val="en-GB"/>
              </w:rPr>
              <w:t xml:space="preserve"> </w:t>
            </w:r>
            <w:r w:rsidR="008D27AA" w:rsidRPr="00637528">
              <w:rPr>
                <w:rFonts w:ascii="Verdana" w:hAnsi="Verdana"/>
                <w:sz w:val="20"/>
                <w:szCs w:val="20"/>
                <w:lang w:val="en-US"/>
              </w:rPr>
              <w:t>K2_W03, K2_W08</w:t>
            </w:r>
            <w:r w:rsidRPr="00637528">
              <w:rPr>
                <w:rFonts w:ascii="Verdana" w:hAnsi="Verdana"/>
                <w:sz w:val="20"/>
                <w:szCs w:val="20"/>
                <w:lang w:val="en-US"/>
              </w:rPr>
              <w:t>.</w:t>
            </w:r>
            <w:r w:rsidR="008D27AA" w:rsidRPr="00637528">
              <w:rPr>
                <w:rFonts w:ascii="Verdana" w:hAnsi="Verdana"/>
                <w:sz w:val="20"/>
                <w:szCs w:val="20"/>
                <w:lang w:val="en-US"/>
              </w:rPr>
              <w:t xml:space="preserve"> </w:t>
            </w:r>
          </w:p>
          <w:p w14:paraId="12293012" w14:textId="77777777" w:rsidR="00AC72DC"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L</w:t>
            </w:r>
            <w:r w:rsidR="003D1C92" w:rsidRPr="00637528">
              <w:rPr>
                <w:rFonts w:ascii="Verdana" w:hAnsi="Verdana"/>
                <w:sz w:val="20"/>
                <w:szCs w:val="20"/>
                <w:lang w:val="en-GB"/>
              </w:rPr>
              <w:t>ab</w:t>
            </w:r>
            <w:r w:rsidRPr="00637528">
              <w:rPr>
                <w:rFonts w:ascii="Verdana" w:hAnsi="Verdana"/>
                <w:sz w:val="20"/>
                <w:szCs w:val="20"/>
                <w:lang w:val="en-GB"/>
              </w:rPr>
              <w:t xml:space="preserve"> classes</w:t>
            </w:r>
            <w:r w:rsidR="003D1C92" w:rsidRPr="00637528">
              <w:rPr>
                <w:rFonts w:ascii="Verdana" w:hAnsi="Verdana"/>
                <w:sz w:val="20"/>
                <w:szCs w:val="20"/>
                <w:lang w:val="en-GB"/>
              </w:rPr>
              <w:t xml:space="preserve">: 1-hour computational test </w:t>
            </w:r>
            <w:r w:rsidR="008D27AA" w:rsidRPr="00637528">
              <w:rPr>
                <w:rFonts w:ascii="Verdana" w:hAnsi="Verdana"/>
                <w:sz w:val="20"/>
                <w:szCs w:val="20"/>
                <w:lang w:val="en-US"/>
              </w:rPr>
              <w:t xml:space="preserve">K2_U05, </w:t>
            </w:r>
            <w:r w:rsidR="008D27AA" w:rsidRPr="00637528">
              <w:rPr>
                <w:rFonts w:ascii="Verdana" w:hAnsi="Verdana"/>
                <w:bCs/>
                <w:sz w:val="20"/>
                <w:szCs w:val="20"/>
                <w:lang w:val="en-US"/>
              </w:rPr>
              <w:t>K2_U01, K2_U04</w:t>
            </w:r>
            <w:r w:rsidRPr="00637528">
              <w:rPr>
                <w:rFonts w:ascii="Verdana" w:hAnsi="Verdana"/>
                <w:sz w:val="20"/>
                <w:szCs w:val="20"/>
                <w:lang w:val="en-US"/>
              </w:rPr>
              <w:t>.</w:t>
            </w:r>
          </w:p>
          <w:p w14:paraId="12293013" w14:textId="77777777" w:rsidR="00F94A6D"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F</w:t>
            </w:r>
            <w:r w:rsidR="003D1C92" w:rsidRPr="00637528">
              <w:rPr>
                <w:rFonts w:ascii="Verdana" w:hAnsi="Verdana"/>
                <w:sz w:val="20"/>
                <w:szCs w:val="20"/>
                <w:lang w:val="en-GB"/>
              </w:rPr>
              <w:t>ield classes:</w:t>
            </w:r>
            <w:r w:rsidR="003D1C92" w:rsidRPr="00637528">
              <w:rPr>
                <w:rStyle w:val="shorttext"/>
                <w:rFonts w:ascii="Verdana" w:hAnsi="Verdana"/>
                <w:sz w:val="20"/>
                <w:szCs w:val="20"/>
                <w:lang w:val="en-US"/>
              </w:rPr>
              <w:t xml:space="preserve"> written report </w:t>
            </w:r>
            <w:r w:rsidR="008D27AA" w:rsidRPr="00637528">
              <w:rPr>
                <w:rFonts w:ascii="Verdana" w:hAnsi="Verdana"/>
                <w:sz w:val="20"/>
                <w:szCs w:val="20"/>
                <w:lang w:val="en-US"/>
              </w:rPr>
              <w:t>K2_K02</w:t>
            </w:r>
            <w:r w:rsidRPr="00637528">
              <w:rPr>
                <w:rFonts w:ascii="Verdana" w:hAnsi="Verdana"/>
                <w:sz w:val="20"/>
                <w:szCs w:val="20"/>
                <w:lang w:val="en-US"/>
              </w:rPr>
              <w:t xml:space="preserve">. </w:t>
            </w:r>
          </w:p>
        </w:tc>
      </w:tr>
      <w:tr w:rsidR="00F94A6D" w:rsidRPr="00070689" w14:paraId="1229301F"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2293015"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3016" w14:textId="77777777" w:rsidR="00F94A6D" w:rsidRPr="00637528" w:rsidRDefault="00F94A6D" w:rsidP="00CE05C2">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Credit requirements for individual components of the course/module:</w:t>
            </w:r>
          </w:p>
          <w:p w14:paraId="12293017" w14:textId="77777777" w:rsidR="001E68C3"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L</w:t>
            </w:r>
            <w:r w:rsidR="008D27AA" w:rsidRPr="00637528">
              <w:rPr>
                <w:rFonts w:ascii="Verdana" w:hAnsi="Verdana"/>
                <w:sz w:val="20"/>
                <w:szCs w:val="20"/>
                <w:lang w:val="en-GB"/>
              </w:rPr>
              <w:t>ecture</w:t>
            </w:r>
            <w:r w:rsidRPr="00637528">
              <w:rPr>
                <w:rFonts w:ascii="Verdana" w:hAnsi="Verdana"/>
                <w:sz w:val="20"/>
                <w:szCs w:val="20"/>
                <w:lang w:val="en-GB"/>
              </w:rPr>
              <w:t>s</w:t>
            </w:r>
            <w:r w:rsidR="008D27AA" w:rsidRPr="00637528">
              <w:rPr>
                <w:rFonts w:ascii="Verdana" w:hAnsi="Verdana"/>
                <w:sz w:val="20"/>
                <w:szCs w:val="20"/>
                <w:lang w:val="en-GB"/>
              </w:rPr>
              <w:t xml:space="preserve">: </w:t>
            </w:r>
          </w:p>
          <w:p w14:paraId="12293018" w14:textId="77777777" w:rsidR="008D27AA"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 xml:space="preserve">- </w:t>
            </w:r>
            <w:r w:rsidR="008D27AA" w:rsidRPr="00637528">
              <w:rPr>
                <w:rFonts w:ascii="Verdana" w:hAnsi="Verdana"/>
                <w:sz w:val="20"/>
                <w:szCs w:val="20"/>
                <w:lang w:val="en-GB"/>
              </w:rPr>
              <w:t xml:space="preserve">exam - 1-hour test </w:t>
            </w:r>
            <w:r w:rsidRPr="00637528">
              <w:rPr>
                <w:rFonts w:ascii="Verdana" w:hAnsi="Verdana"/>
                <w:sz w:val="20"/>
                <w:szCs w:val="20"/>
                <w:lang w:val="en-GB"/>
              </w:rPr>
              <w:t>(</w:t>
            </w:r>
            <w:r w:rsidR="008D27AA" w:rsidRPr="00637528">
              <w:rPr>
                <w:rFonts w:ascii="Verdana" w:hAnsi="Verdana"/>
                <w:sz w:val="20"/>
                <w:szCs w:val="20"/>
                <w:lang w:val="en-GB"/>
              </w:rPr>
              <w:t>50%</w:t>
            </w:r>
            <w:r w:rsidRPr="00637528">
              <w:rPr>
                <w:rFonts w:ascii="Verdana" w:hAnsi="Verdana"/>
                <w:sz w:val="20"/>
                <w:szCs w:val="20"/>
                <w:lang w:val="en-GB"/>
              </w:rPr>
              <w:t xml:space="preserve"> </w:t>
            </w:r>
            <w:r w:rsidRPr="00070689">
              <w:rPr>
                <w:rFonts w:ascii="Verdana" w:hAnsi="Verdana"/>
                <w:sz w:val="20"/>
                <w:szCs w:val="20"/>
                <w:lang w:val="en-US"/>
              </w:rPr>
              <w:t>of correct answers required to pass).</w:t>
            </w:r>
          </w:p>
          <w:p w14:paraId="12293019" w14:textId="77777777" w:rsidR="001E68C3"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L</w:t>
            </w:r>
            <w:r w:rsidR="008D27AA" w:rsidRPr="00637528">
              <w:rPr>
                <w:rFonts w:ascii="Verdana" w:hAnsi="Verdana"/>
                <w:sz w:val="20"/>
                <w:szCs w:val="20"/>
                <w:lang w:val="en-GB"/>
              </w:rPr>
              <w:t>aboratory</w:t>
            </w:r>
            <w:r w:rsidRPr="00637528">
              <w:rPr>
                <w:rFonts w:ascii="Verdana" w:hAnsi="Verdana"/>
                <w:sz w:val="20"/>
                <w:szCs w:val="20"/>
                <w:lang w:val="en-GB"/>
              </w:rPr>
              <w:t xml:space="preserve"> classes</w:t>
            </w:r>
            <w:r w:rsidR="008D27AA" w:rsidRPr="00637528">
              <w:rPr>
                <w:rFonts w:ascii="Verdana" w:hAnsi="Verdana"/>
                <w:sz w:val="20"/>
                <w:szCs w:val="20"/>
                <w:lang w:val="en-GB"/>
              </w:rPr>
              <w:t xml:space="preserve">: </w:t>
            </w:r>
          </w:p>
          <w:p w14:paraId="1229301A" w14:textId="77777777" w:rsidR="00F94A6D"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eastAsia="Times New Roman" w:hAnsi="Verdana" w:cs="Times New Roman"/>
                <w:sz w:val="20"/>
                <w:szCs w:val="20"/>
                <w:lang w:val="en-GB" w:bidi="en-GB"/>
              </w:rPr>
              <w:t xml:space="preserve">- </w:t>
            </w:r>
            <w:r w:rsidR="00F94A6D" w:rsidRPr="00637528">
              <w:rPr>
                <w:rFonts w:ascii="Verdana" w:eastAsia="Times New Roman" w:hAnsi="Verdana" w:cs="Times New Roman"/>
                <w:sz w:val="20"/>
                <w:szCs w:val="20"/>
                <w:lang w:val="en-GB" w:bidi="en-GB"/>
              </w:rPr>
              <w:t xml:space="preserve">monitoring attendance and progress on the course subject matter, </w:t>
            </w:r>
          </w:p>
          <w:p w14:paraId="1229301B" w14:textId="77777777" w:rsidR="008D27AA"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 xml:space="preserve">- </w:t>
            </w:r>
            <w:r w:rsidR="008D27AA" w:rsidRPr="00637528">
              <w:rPr>
                <w:rFonts w:ascii="Verdana" w:hAnsi="Verdana"/>
                <w:sz w:val="20"/>
                <w:szCs w:val="20"/>
                <w:lang w:val="en-GB"/>
              </w:rPr>
              <w:t>1-hour computational test 50%</w:t>
            </w:r>
            <w:r w:rsidRPr="00637528">
              <w:rPr>
                <w:rFonts w:ascii="Verdana" w:hAnsi="Verdana"/>
                <w:sz w:val="20"/>
                <w:szCs w:val="20"/>
                <w:lang w:val="en-GB"/>
              </w:rPr>
              <w:t xml:space="preserve"> </w:t>
            </w:r>
            <w:r w:rsidRPr="00070689">
              <w:rPr>
                <w:rFonts w:ascii="Verdana" w:hAnsi="Verdana"/>
                <w:sz w:val="20"/>
                <w:szCs w:val="20"/>
                <w:lang w:val="en-US"/>
              </w:rPr>
              <w:t>of correct answers required to pass).</w:t>
            </w:r>
          </w:p>
          <w:p w14:paraId="1229301C" w14:textId="77777777" w:rsidR="001E68C3"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hAnsi="Verdana"/>
                <w:sz w:val="20"/>
                <w:szCs w:val="20"/>
                <w:lang w:val="en-GB"/>
              </w:rPr>
              <w:t>F</w:t>
            </w:r>
            <w:r w:rsidR="008D27AA" w:rsidRPr="00637528">
              <w:rPr>
                <w:rFonts w:ascii="Verdana" w:hAnsi="Verdana"/>
                <w:sz w:val="20"/>
                <w:szCs w:val="20"/>
                <w:lang w:val="en-GB"/>
              </w:rPr>
              <w:t>ield classes:</w:t>
            </w:r>
            <w:r w:rsidR="008D27AA" w:rsidRPr="00637528">
              <w:rPr>
                <w:rFonts w:ascii="Verdana" w:eastAsia="Times New Roman" w:hAnsi="Verdana" w:cs="Times New Roman"/>
                <w:sz w:val="20"/>
                <w:szCs w:val="20"/>
                <w:lang w:val="en-GB" w:bidi="en-GB"/>
              </w:rPr>
              <w:t xml:space="preserve"> </w:t>
            </w:r>
          </w:p>
          <w:p w14:paraId="1229301D" w14:textId="77777777" w:rsidR="008D27AA"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eastAsia="Times New Roman" w:hAnsi="Verdana" w:cs="Times New Roman"/>
                <w:sz w:val="20"/>
                <w:szCs w:val="20"/>
                <w:lang w:val="en-GB" w:bidi="en-GB"/>
              </w:rPr>
              <w:t xml:space="preserve">- </w:t>
            </w:r>
            <w:r w:rsidR="008D27AA" w:rsidRPr="00637528">
              <w:rPr>
                <w:rFonts w:ascii="Verdana" w:eastAsia="Times New Roman" w:hAnsi="Verdana" w:cs="Times New Roman"/>
                <w:sz w:val="20"/>
                <w:szCs w:val="20"/>
                <w:lang w:val="en-GB" w:bidi="en-GB"/>
              </w:rPr>
              <w:t>monitoring attendance and progress on the course subject matter,</w:t>
            </w:r>
          </w:p>
          <w:p w14:paraId="1229301E" w14:textId="77777777" w:rsidR="00F94A6D" w:rsidRPr="00637528" w:rsidRDefault="001E68C3" w:rsidP="00CE05C2">
            <w:pPr>
              <w:spacing w:after="0" w:line="240" w:lineRule="auto"/>
              <w:rPr>
                <w:rFonts w:ascii="Verdana" w:eastAsia="Times New Roman" w:hAnsi="Verdana" w:cs="Times New Roman"/>
                <w:sz w:val="20"/>
                <w:szCs w:val="20"/>
                <w:lang w:val="en-US" w:bidi="en-GB"/>
              </w:rPr>
            </w:pPr>
            <w:r w:rsidRPr="00637528">
              <w:rPr>
                <w:rFonts w:ascii="Verdana" w:eastAsia="Times New Roman" w:hAnsi="Verdana" w:cs="Times New Roman"/>
                <w:sz w:val="20"/>
                <w:szCs w:val="20"/>
                <w:lang w:val="en-GB" w:bidi="en-GB"/>
              </w:rPr>
              <w:t xml:space="preserve">- </w:t>
            </w:r>
            <w:r w:rsidR="008D27AA" w:rsidRPr="00637528">
              <w:rPr>
                <w:rStyle w:val="shorttext"/>
                <w:rFonts w:ascii="Verdana" w:hAnsi="Verdana"/>
                <w:sz w:val="20"/>
                <w:szCs w:val="20"/>
                <w:lang w:val="en-US"/>
              </w:rPr>
              <w:t xml:space="preserve">written report from the </w:t>
            </w:r>
            <w:r w:rsidR="008D27AA" w:rsidRPr="00637528">
              <w:rPr>
                <w:rStyle w:val="alt-edited"/>
                <w:rFonts w:ascii="Verdana" w:hAnsi="Verdana"/>
                <w:sz w:val="20"/>
                <w:szCs w:val="20"/>
                <w:lang w:val="en-US"/>
              </w:rPr>
              <w:t>field classes</w:t>
            </w:r>
          </w:p>
        </w:tc>
      </w:tr>
      <w:tr w:rsidR="00F94A6D" w:rsidRPr="00637528" w14:paraId="12293022"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12293020" w14:textId="77777777"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293021" w14:textId="77777777" w:rsidR="00F94A6D" w:rsidRPr="00637528" w:rsidRDefault="00F94A6D" w:rsidP="005A6CA6">
            <w:pPr>
              <w:spacing w:after="120" w:line="240" w:lineRule="auto"/>
              <w:rPr>
                <w:rFonts w:ascii="Verdana" w:hAnsi="Verdana"/>
                <w:sz w:val="20"/>
                <w:szCs w:val="20"/>
              </w:rPr>
            </w:pPr>
            <w:r w:rsidRPr="00637528">
              <w:rPr>
                <w:rFonts w:ascii="Verdana" w:eastAsia="Verdana" w:hAnsi="Verdana" w:cs="Verdana"/>
                <w:sz w:val="20"/>
                <w:szCs w:val="20"/>
                <w:lang w:val="en-GB" w:bidi="en-GB"/>
              </w:rPr>
              <w:t>Total student effort</w:t>
            </w:r>
          </w:p>
        </w:tc>
      </w:tr>
      <w:tr w:rsidR="00F94A6D" w:rsidRPr="00070689" w14:paraId="12293026"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2293023" w14:textId="77777777" w:rsidR="00F94A6D" w:rsidRPr="0063752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2293024" w14:textId="77777777" w:rsidR="00F94A6D" w:rsidRPr="00637528" w:rsidRDefault="00F94A6D" w:rsidP="005A6CA6">
            <w:pPr>
              <w:spacing w:after="120" w:line="240" w:lineRule="auto"/>
              <w:jc w:val="center"/>
              <w:rPr>
                <w:rFonts w:ascii="Verdana" w:hAnsi="Verdana"/>
                <w:sz w:val="20"/>
                <w:szCs w:val="20"/>
              </w:rPr>
            </w:pPr>
            <w:r w:rsidRPr="00637528">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12293025" w14:textId="77777777" w:rsidR="00F94A6D" w:rsidRPr="00637528" w:rsidRDefault="00F94A6D" w:rsidP="005A6CA6">
            <w:pPr>
              <w:spacing w:after="120" w:line="240" w:lineRule="auto"/>
              <w:jc w:val="center"/>
              <w:rPr>
                <w:rFonts w:ascii="Verdana" w:hAnsi="Verdana"/>
                <w:sz w:val="20"/>
                <w:szCs w:val="20"/>
                <w:lang w:val="en-GB"/>
              </w:rPr>
            </w:pPr>
            <w:r w:rsidRPr="00637528">
              <w:rPr>
                <w:rFonts w:ascii="Verdana" w:eastAsia="Verdana" w:hAnsi="Verdana" w:cs="Verdana"/>
                <w:sz w:val="20"/>
                <w:szCs w:val="20"/>
                <w:lang w:val="en-GB" w:bidi="en-GB"/>
              </w:rPr>
              <w:t>number of hours for the implementation of activities</w:t>
            </w:r>
          </w:p>
        </w:tc>
      </w:tr>
      <w:tr w:rsidR="003D1C92" w:rsidRPr="00637528" w14:paraId="1229302E" w14:textId="77777777" w:rsidTr="0015222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2293027" w14:textId="77777777" w:rsidR="003D1C92" w:rsidRPr="00637528" w:rsidRDefault="003D1C92"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2293028" w14:textId="77777777"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Hours of instruction (as stipulated in study programme) :</w:t>
            </w:r>
          </w:p>
          <w:p w14:paraId="12293029" w14:textId="77777777"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lecture:</w:t>
            </w:r>
            <w:r w:rsidR="000D0E7B" w:rsidRPr="00637528">
              <w:rPr>
                <w:rFonts w:ascii="Verdana" w:hAnsi="Verdana"/>
                <w:sz w:val="20"/>
                <w:szCs w:val="20"/>
                <w:lang w:val="en-GB"/>
              </w:rPr>
              <w:t xml:space="preserve"> </w:t>
            </w:r>
            <w:r w:rsidRPr="00637528">
              <w:rPr>
                <w:rFonts w:ascii="Verdana" w:hAnsi="Verdana"/>
                <w:sz w:val="20"/>
                <w:szCs w:val="20"/>
                <w:lang w:val="en-GB"/>
              </w:rPr>
              <w:t>14</w:t>
            </w:r>
          </w:p>
          <w:p w14:paraId="1229302A" w14:textId="77777777"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laboratory classes:</w:t>
            </w:r>
            <w:r w:rsidR="000D0E7B" w:rsidRPr="00637528">
              <w:rPr>
                <w:rFonts w:ascii="Verdana" w:hAnsi="Verdana"/>
                <w:sz w:val="20"/>
                <w:szCs w:val="20"/>
                <w:lang w:val="en-GB"/>
              </w:rPr>
              <w:t xml:space="preserve"> </w:t>
            </w:r>
            <w:r w:rsidRPr="00637528">
              <w:rPr>
                <w:rFonts w:ascii="Verdana" w:hAnsi="Verdana"/>
                <w:sz w:val="20"/>
                <w:szCs w:val="20"/>
                <w:lang w:val="en-GB"/>
              </w:rPr>
              <w:t>14</w:t>
            </w:r>
          </w:p>
          <w:p w14:paraId="1229302C" w14:textId="185D8173"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field classes: 14</w:t>
            </w:r>
          </w:p>
        </w:tc>
        <w:tc>
          <w:tcPr>
            <w:tcW w:w="4028" w:type="dxa"/>
            <w:tcBorders>
              <w:top w:val="single" w:sz="4" w:space="0" w:color="auto"/>
              <w:left w:val="single" w:sz="4" w:space="0" w:color="auto"/>
              <w:bottom w:val="single" w:sz="4" w:space="0" w:color="auto"/>
              <w:right w:val="single" w:sz="4" w:space="0" w:color="auto"/>
            </w:tcBorders>
            <w:vAlign w:val="center"/>
          </w:tcPr>
          <w:p w14:paraId="1229302D" w14:textId="0A3EC74C" w:rsidR="003D1C92" w:rsidRPr="00637528" w:rsidRDefault="00070689" w:rsidP="00152223">
            <w:pPr>
              <w:spacing w:after="0" w:line="240" w:lineRule="auto"/>
              <w:jc w:val="center"/>
              <w:rPr>
                <w:rFonts w:ascii="Verdana" w:hAnsi="Verdana"/>
                <w:sz w:val="20"/>
                <w:szCs w:val="20"/>
              </w:rPr>
            </w:pPr>
            <w:r>
              <w:rPr>
                <w:rFonts w:ascii="Verdana" w:hAnsi="Verdana"/>
                <w:sz w:val="20"/>
                <w:szCs w:val="20"/>
              </w:rPr>
              <w:t>4</w:t>
            </w:r>
            <w:r w:rsidR="003D1C92" w:rsidRPr="00637528">
              <w:rPr>
                <w:rFonts w:ascii="Verdana" w:hAnsi="Verdana"/>
                <w:sz w:val="20"/>
                <w:szCs w:val="20"/>
              </w:rPr>
              <w:t>2</w:t>
            </w:r>
          </w:p>
        </w:tc>
      </w:tr>
      <w:tr w:rsidR="003D1C92" w:rsidRPr="00637528" w14:paraId="12293037" w14:textId="77777777" w:rsidTr="0015222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229302F" w14:textId="77777777" w:rsidR="003D1C92" w:rsidRPr="00637528" w:rsidRDefault="003D1C92"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2293030" w14:textId="77777777" w:rsidR="003D1C92" w:rsidRDefault="0030021B" w:rsidP="000D0E7B">
            <w:pPr>
              <w:spacing w:after="0" w:line="240" w:lineRule="auto"/>
              <w:jc w:val="both"/>
              <w:rPr>
                <w:rFonts w:ascii="Verdana" w:hAnsi="Verdana"/>
                <w:sz w:val="20"/>
                <w:szCs w:val="20"/>
                <w:lang w:val="en-GB"/>
              </w:rPr>
            </w:pPr>
            <w:r w:rsidRPr="00637528">
              <w:rPr>
                <w:rFonts w:ascii="Verdana" w:hAnsi="Verdana"/>
                <w:sz w:val="20"/>
                <w:szCs w:val="20"/>
                <w:lang w:val="en-GB"/>
              </w:rPr>
              <w:t>student’s own work:</w:t>
            </w:r>
          </w:p>
          <w:p w14:paraId="53815876" w14:textId="242B77F1" w:rsidR="00070689" w:rsidRPr="00637528" w:rsidRDefault="00070689" w:rsidP="000D0E7B">
            <w:pPr>
              <w:spacing w:after="0" w:line="240" w:lineRule="auto"/>
              <w:jc w:val="both"/>
              <w:rPr>
                <w:rFonts w:ascii="Verdana" w:hAnsi="Verdana"/>
                <w:sz w:val="20"/>
                <w:szCs w:val="20"/>
                <w:lang w:val="en-GB"/>
              </w:rPr>
            </w:pPr>
            <w:r w:rsidRPr="00637528">
              <w:rPr>
                <w:rFonts w:ascii="Verdana" w:hAnsi="Verdana"/>
                <w:sz w:val="20"/>
                <w:szCs w:val="20"/>
                <w:lang w:val="en-GB"/>
              </w:rPr>
              <w:t>- consultations: 20</w:t>
            </w:r>
          </w:p>
          <w:p w14:paraId="12293031" w14:textId="77777777"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preparation before class (lecture, etc.):</w:t>
            </w:r>
            <w:r w:rsidR="000D0E7B" w:rsidRPr="00637528">
              <w:rPr>
                <w:rFonts w:ascii="Verdana" w:hAnsi="Verdana"/>
                <w:sz w:val="20"/>
                <w:szCs w:val="20"/>
                <w:lang w:val="en-GB"/>
              </w:rPr>
              <w:t xml:space="preserve"> </w:t>
            </w:r>
            <w:r w:rsidRPr="00637528">
              <w:rPr>
                <w:rFonts w:ascii="Verdana" w:hAnsi="Verdana"/>
                <w:sz w:val="20"/>
                <w:szCs w:val="20"/>
                <w:lang w:val="en-GB"/>
              </w:rPr>
              <w:t>10</w:t>
            </w:r>
          </w:p>
          <w:p w14:paraId="12293032" w14:textId="77777777"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research outcomes:</w:t>
            </w:r>
            <w:r w:rsidR="000D0E7B" w:rsidRPr="00637528">
              <w:rPr>
                <w:rFonts w:ascii="Verdana" w:hAnsi="Verdana"/>
                <w:sz w:val="20"/>
                <w:szCs w:val="20"/>
                <w:lang w:val="en-GB"/>
              </w:rPr>
              <w:t xml:space="preserve"> </w:t>
            </w:r>
            <w:r w:rsidRPr="00637528">
              <w:rPr>
                <w:rFonts w:ascii="Verdana" w:hAnsi="Verdana"/>
                <w:sz w:val="20"/>
                <w:szCs w:val="20"/>
                <w:lang w:val="en-GB"/>
              </w:rPr>
              <w:t>10</w:t>
            </w:r>
          </w:p>
          <w:p w14:paraId="12293033" w14:textId="77777777"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reading set literature:</w:t>
            </w:r>
            <w:r w:rsidR="000D0E7B" w:rsidRPr="00637528">
              <w:rPr>
                <w:rFonts w:ascii="Verdana" w:hAnsi="Verdana"/>
                <w:sz w:val="20"/>
                <w:szCs w:val="20"/>
                <w:lang w:val="en-GB"/>
              </w:rPr>
              <w:t xml:space="preserve"> </w:t>
            </w:r>
            <w:r w:rsidRPr="00637528">
              <w:rPr>
                <w:rFonts w:ascii="Verdana" w:hAnsi="Verdana"/>
                <w:sz w:val="20"/>
                <w:szCs w:val="20"/>
                <w:lang w:val="en-GB"/>
              </w:rPr>
              <w:t>10</w:t>
            </w:r>
          </w:p>
          <w:p w14:paraId="12293034" w14:textId="77777777"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writing course report: 10</w:t>
            </w:r>
          </w:p>
          <w:p w14:paraId="12293035" w14:textId="77777777"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preparing for exam: 23</w:t>
            </w:r>
          </w:p>
        </w:tc>
        <w:tc>
          <w:tcPr>
            <w:tcW w:w="4028" w:type="dxa"/>
            <w:tcBorders>
              <w:top w:val="single" w:sz="4" w:space="0" w:color="auto"/>
              <w:left w:val="single" w:sz="4" w:space="0" w:color="auto"/>
              <w:bottom w:val="single" w:sz="4" w:space="0" w:color="auto"/>
              <w:right w:val="single" w:sz="4" w:space="0" w:color="auto"/>
            </w:tcBorders>
            <w:vAlign w:val="center"/>
          </w:tcPr>
          <w:p w14:paraId="12293036" w14:textId="03DED6C9" w:rsidR="003D1C92" w:rsidRPr="00637528" w:rsidRDefault="00070689" w:rsidP="00152223">
            <w:pPr>
              <w:spacing w:after="0" w:line="240" w:lineRule="auto"/>
              <w:jc w:val="center"/>
              <w:rPr>
                <w:rFonts w:ascii="Verdana" w:hAnsi="Verdana"/>
                <w:sz w:val="20"/>
                <w:szCs w:val="20"/>
                <w:lang w:val="en-GB"/>
              </w:rPr>
            </w:pPr>
            <w:r>
              <w:rPr>
                <w:rFonts w:ascii="Verdana" w:hAnsi="Verdana"/>
                <w:sz w:val="20"/>
                <w:szCs w:val="20"/>
                <w:lang w:val="en-GB"/>
              </w:rPr>
              <w:t>8</w:t>
            </w:r>
            <w:r w:rsidR="008D27AA" w:rsidRPr="00637528">
              <w:rPr>
                <w:rFonts w:ascii="Verdana" w:hAnsi="Verdana"/>
                <w:sz w:val="20"/>
                <w:szCs w:val="20"/>
                <w:lang w:val="en-GB"/>
              </w:rPr>
              <w:t>3</w:t>
            </w:r>
          </w:p>
        </w:tc>
      </w:tr>
      <w:tr w:rsidR="00F94A6D" w:rsidRPr="00637528" w14:paraId="1229303B" w14:textId="77777777" w:rsidTr="0015222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2293038" w14:textId="77777777" w:rsidR="00F94A6D" w:rsidRPr="0063752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2293039" w14:textId="77777777" w:rsidR="00F94A6D" w:rsidRPr="00637528" w:rsidRDefault="00F94A6D" w:rsidP="000D0E7B">
            <w:pPr>
              <w:spacing w:after="0" w:line="240" w:lineRule="auto"/>
              <w:jc w:val="both"/>
              <w:rPr>
                <w:rFonts w:ascii="Verdana" w:hAnsi="Verdana"/>
                <w:sz w:val="20"/>
                <w:szCs w:val="20"/>
              </w:rPr>
            </w:pPr>
            <w:r w:rsidRPr="00637528">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1229303A" w14:textId="77777777" w:rsidR="00F94A6D" w:rsidRPr="00637528" w:rsidRDefault="008D27AA" w:rsidP="00152223">
            <w:pPr>
              <w:spacing w:after="0" w:line="240" w:lineRule="auto"/>
              <w:jc w:val="center"/>
              <w:rPr>
                <w:rFonts w:ascii="Verdana" w:hAnsi="Verdana"/>
                <w:sz w:val="20"/>
                <w:szCs w:val="20"/>
              </w:rPr>
            </w:pPr>
            <w:r w:rsidRPr="00637528">
              <w:rPr>
                <w:rFonts w:ascii="Verdana" w:hAnsi="Verdana"/>
                <w:sz w:val="20"/>
                <w:szCs w:val="20"/>
              </w:rPr>
              <w:t>125</w:t>
            </w:r>
          </w:p>
        </w:tc>
      </w:tr>
      <w:tr w:rsidR="00F94A6D" w:rsidRPr="00864E2D" w14:paraId="1229303F" w14:textId="77777777" w:rsidTr="0015222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229303C" w14:textId="77777777" w:rsidR="00F94A6D" w:rsidRPr="0063752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229303D" w14:textId="77777777" w:rsidR="00F94A6D" w:rsidRPr="00637528" w:rsidRDefault="00F94A6D" w:rsidP="000D0E7B">
            <w:pPr>
              <w:spacing w:after="0" w:line="240" w:lineRule="auto"/>
              <w:jc w:val="both"/>
              <w:rPr>
                <w:rFonts w:ascii="Verdana" w:hAnsi="Verdana"/>
                <w:sz w:val="20"/>
                <w:szCs w:val="20"/>
              </w:rPr>
            </w:pPr>
            <w:r w:rsidRPr="00637528">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1229303E" w14:textId="77777777" w:rsidR="00F94A6D" w:rsidRPr="00637528" w:rsidRDefault="008D27AA" w:rsidP="00152223">
            <w:pPr>
              <w:spacing w:after="0" w:line="240" w:lineRule="auto"/>
              <w:jc w:val="center"/>
              <w:rPr>
                <w:rFonts w:ascii="Verdana" w:hAnsi="Verdana"/>
                <w:sz w:val="20"/>
                <w:szCs w:val="20"/>
              </w:rPr>
            </w:pPr>
            <w:r w:rsidRPr="00637528">
              <w:rPr>
                <w:rFonts w:ascii="Verdana" w:hAnsi="Verdana"/>
                <w:sz w:val="20"/>
                <w:szCs w:val="20"/>
              </w:rPr>
              <w:t>5</w:t>
            </w:r>
          </w:p>
        </w:tc>
      </w:tr>
    </w:tbl>
    <w:p w14:paraId="12293040" w14:textId="77777777" w:rsidR="00000000" w:rsidRDefault="00000000" w:rsidP="000D0E7B"/>
    <w:sectPr w:rsidR="007D2D65" w:rsidSect="00E307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8BE03B4"/>
    <w:multiLevelType w:val="hybridMultilevel"/>
    <w:tmpl w:val="A1C0D1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4C71984"/>
    <w:multiLevelType w:val="hybridMultilevel"/>
    <w:tmpl w:val="A2CACC58"/>
    <w:lvl w:ilvl="0" w:tplc="633C7E16">
      <w:start w:val="10"/>
      <w:numFmt w:val="bullet"/>
      <w:lvlText w:val="-"/>
      <w:lvlJc w:val="left"/>
      <w:pPr>
        <w:ind w:left="720"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384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734425">
    <w:abstractNumId w:val="1"/>
  </w:num>
  <w:num w:numId="3" w16cid:durableId="2078933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zNjY1NzExtLQwtTRX0lEKTi0uzszPAykwrAUAR7r64ywAAAA="/>
  </w:docVars>
  <w:rsids>
    <w:rsidRoot w:val="00F94A6D"/>
    <w:rsid w:val="00066A5A"/>
    <w:rsid w:val="00070689"/>
    <w:rsid w:val="00092492"/>
    <w:rsid w:val="000B01FB"/>
    <w:rsid w:val="000D0E7B"/>
    <w:rsid w:val="000D7E90"/>
    <w:rsid w:val="00152223"/>
    <w:rsid w:val="00183D11"/>
    <w:rsid w:val="00195BE8"/>
    <w:rsid w:val="001A549F"/>
    <w:rsid w:val="001E68C3"/>
    <w:rsid w:val="00256421"/>
    <w:rsid w:val="0030021B"/>
    <w:rsid w:val="00346895"/>
    <w:rsid w:val="003D1C92"/>
    <w:rsid w:val="003E69EE"/>
    <w:rsid w:val="004053B5"/>
    <w:rsid w:val="004556E6"/>
    <w:rsid w:val="005B78DB"/>
    <w:rsid w:val="00637528"/>
    <w:rsid w:val="006556AA"/>
    <w:rsid w:val="006A06B2"/>
    <w:rsid w:val="007029D3"/>
    <w:rsid w:val="00850F04"/>
    <w:rsid w:val="008B30F8"/>
    <w:rsid w:val="008D27AA"/>
    <w:rsid w:val="00906AD6"/>
    <w:rsid w:val="0093763B"/>
    <w:rsid w:val="0099524F"/>
    <w:rsid w:val="009A7392"/>
    <w:rsid w:val="009F24A9"/>
    <w:rsid w:val="00A25B41"/>
    <w:rsid w:val="00A66E97"/>
    <w:rsid w:val="00A679C2"/>
    <w:rsid w:val="00A9718E"/>
    <w:rsid w:val="00AC72DC"/>
    <w:rsid w:val="00AD7CE2"/>
    <w:rsid w:val="00B72D7D"/>
    <w:rsid w:val="00BA654C"/>
    <w:rsid w:val="00BB1CBF"/>
    <w:rsid w:val="00BB4C89"/>
    <w:rsid w:val="00C04E3A"/>
    <w:rsid w:val="00C22864"/>
    <w:rsid w:val="00C6323D"/>
    <w:rsid w:val="00CC532D"/>
    <w:rsid w:val="00CD1E61"/>
    <w:rsid w:val="00CE05C2"/>
    <w:rsid w:val="00D64DC7"/>
    <w:rsid w:val="00D65D15"/>
    <w:rsid w:val="00E3073D"/>
    <w:rsid w:val="00E7680A"/>
    <w:rsid w:val="00F042A5"/>
    <w:rsid w:val="00F420C0"/>
    <w:rsid w:val="00F4389F"/>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92F97"/>
  <w15:docId w15:val="{7C88D3C4-DA9F-4177-AB74-8D45DEE37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alt-edited">
    <w:name w:val="alt-edited"/>
    <w:basedOn w:val="Domylnaczcionkaakapitu"/>
    <w:rsid w:val="003D1C92"/>
  </w:style>
  <w:style w:type="paragraph" w:styleId="Akapitzlist">
    <w:name w:val="List Paragraph"/>
    <w:basedOn w:val="Normalny"/>
    <w:uiPriority w:val="34"/>
    <w:qFormat/>
    <w:rsid w:val="003D1C92"/>
    <w:pPr>
      <w:suppressAutoHyphens/>
      <w:spacing w:after="120" w:line="240" w:lineRule="auto"/>
      <w:ind w:left="720"/>
      <w:contextualSpacing/>
    </w:pPr>
    <w:rPr>
      <w:rFonts w:ascii="Verdana" w:eastAsia="Times New Roman" w:hAnsi="Verdana"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884</Words>
  <Characters>5308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17</cp:revision>
  <dcterms:created xsi:type="dcterms:W3CDTF">2019-04-13T13:10:00Z</dcterms:created>
  <dcterms:modified xsi:type="dcterms:W3CDTF">2024-01-31T17:35:00Z</dcterms:modified>
</cp:coreProperties>
</file>