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88E2D" w14:textId="77777777" w:rsidR="008E7503" w:rsidRPr="009E716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E716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B2334B5" w14:textId="77777777" w:rsidR="008E7503" w:rsidRPr="009E716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E716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9E716D">
        <w:rPr>
          <w:rFonts w:ascii="Verdana" w:hAnsi="Verdana"/>
          <w:b/>
          <w:sz w:val="16"/>
          <w:szCs w:val="20"/>
        </w:rPr>
        <w:t>ZARZĄDZENIA Nr 21/2019</w:t>
      </w:r>
      <w:r w:rsidRPr="009E716D">
        <w:rPr>
          <w:rFonts w:ascii="Verdana" w:hAnsi="Verdana"/>
          <w:sz w:val="16"/>
          <w:szCs w:val="20"/>
        </w:rPr>
        <w:t xml:space="preserve"> </w:t>
      </w:r>
    </w:p>
    <w:p w14:paraId="20A9CDDC" w14:textId="77777777" w:rsidR="008E7503" w:rsidRPr="009E716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D4B3D0D" w14:textId="77777777" w:rsidR="008E7503" w:rsidRPr="009E716D" w:rsidRDefault="008E7503" w:rsidP="008E7503">
      <w:pPr>
        <w:rPr>
          <w:rFonts w:ascii="Verdana" w:hAnsi="Verdana"/>
          <w:b/>
          <w:bCs/>
          <w:sz w:val="20"/>
        </w:rPr>
      </w:pPr>
      <w:r w:rsidRPr="009E716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3A71E42E" w14:textId="77777777" w:rsidR="008E7503" w:rsidRPr="009E716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E716D" w14:paraId="29678B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84FD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B44D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AC6D85F" w14:textId="77777777" w:rsidR="008E7503" w:rsidRPr="009E716D" w:rsidRDefault="003A7313" w:rsidP="00923D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Metody badań w mineralogii, petrologii i geochemii/</w:t>
            </w: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 xml:space="preserve"> Methods in mineralogy, petrology and geochemistry</w:t>
            </w:r>
          </w:p>
        </w:tc>
      </w:tr>
      <w:tr w:rsidR="008E7503" w:rsidRPr="009E716D" w14:paraId="11C772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6907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DF79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1DC0C0F" w14:textId="77777777" w:rsidR="008E7503" w:rsidRPr="009E716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9E716D" w14:paraId="4E80EA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DB2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097A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D284F8F" w14:textId="77777777" w:rsidR="008E7503" w:rsidRPr="009E716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9E716D" w14:paraId="188F3E7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8582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9787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98904EF" w14:textId="77777777" w:rsidR="008E7503" w:rsidRPr="009E716D" w:rsidRDefault="00C8307B" w:rsidP="003A731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 xml:space="preserve">Zakład </w:t>
            </w:r>
            <w:r w:rsidR="00923D04" w:rsidRPr="009E716D">
              <w:rPr>
                <w:rFonts w:ascii="Verdana" w:hAnsi="Verdana"/>
                <w:sz w:val="20"/>
                <w:szCs w:val="20"/>
              </w:rPr>
              <w:t>Petrologii Eksperymentalnej</w:t>
            </w:r>
            <w:r w:rsidR="003A7313" w:rsidRPr="009E716D">
              <w:rPr>
                <w:rFonts w:ascii="Verdana" w:hAnsi="Verdana"/>
                <w:sz w:val="20"/>
                <w:szCs w:val="20"/>
              </w:rPr>
              <w:t>, Zakład Mineralogii i Petrologii</w:t>
            </w:r>
          </w:p>
        </w:tc>
      </w:tr>
      <w:tr w:rsidR="008E7503" w:rsidRPr="009E716D" w14:paraId="5A73C2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FAAC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63DD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3B6E4C9" w14:textId="77777777" w:rsidR="008E7503" w:rsidRPr="009E716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9E716D" w14:paraId="05F2C48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817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AB3E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E716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42F4EE6" w14:textId="77777777" w:rsidR="008E7503" w:rsidRPr="009E716D" w:rsidRDefault="003A731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9E716D" w14:paraId="464FDD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CD0E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73A5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DE64773" w14:textId="77777777" w:rsidR="008E7503" w:rsidRPr="009E716D" w:rsidRDefault="00C8307B" w:rsidP="00715D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Geologia (Applied Geoscience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9E716D" w14:paraId="5B297D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C41E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6D31" w14:textId="77777777" w:rsidR="008E7503" w:rsidRPr="009E71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E716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6D1D6C8" w14:textId="77777777" w:rsidR="008E7503" w:rsidRPr="009E716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9E716D" w14:paraId="04B40D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8A23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5AED" w14:textId="77777777" w:rsidR="008E7503" w:rsidRPr="009E71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E716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E716D">
              <w:rPr>
                <w:rFonts w:ascii="Verdana" w:hAnsi="Verdana"/>
                <w:sz w:val="20"/>
                <w:szCs w:val="20"/>
              </w:rPr>
              <w:t>)</w:t>
            </w:r>
          </w:p>
          <w:p w14:paraId="6B06F363" w14:textId="77777777" w:rsidR="008E7503" w:rsidRPr="009E716D" w:rsidRDefault="00715D8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9E716D" w14:paraId="2AD4B3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A80C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8DE7" w14:textId="77777777" w:rsidR="008E7503" w:rsidRPr="009E71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E716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F67C3F0" w14:textId="77777777" w:rsidR="008E7503" w:rsidRPr="009E716D" w:rsidRDefault="003A731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9E716D" w14:paraId="24B232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5313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DD30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97D59C0" w14:textId="77777777" w:rsidR="00C8307B" w:rsidRPr="009E716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>14</w:t>
            </w:r>
          </w:p>
          <w:p w14:paraId="28E8D007" w14:textId="77777777" w:rsidR="00C8307B" w:rsidRPr="009E716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A7313" w:rsidRPr="009E716D">
              <w:rPr>
                <w:rFonts w:ascii="Verdana" w:hAnsi="Verdana"/>
                <w:sz w:val="20"/>
                <w:szCs w:val="20"/>
              </w:rPr>
              <w:t>24</w:t>
            </w:r>
          </w:p>
          <w:p w14:paraId="068155A4" w14:textId="77777777" w:rsidR="00923D04" w:rsidRPr="009E716D" w:rsidRDefault="00923D0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Ćwiczenia terenowe: 6</w:t>
            </w:r>
          </w:p>
          <w:p w14:paraId="2ABF37CA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4CC179A" w14:textId="77777777" w:rsidR="00C8307B" w:rsidRPr="009E716D" w:rsidRDefault="00C8307B" w:rsidP="00715D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zada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9E716D" w14:paraId="352426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BE74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4F9E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D253451" w14:textId="77777777" w:rsidR="00C8307B" w:rsidRPr="009E716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Koordynator: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23D04" w:rsidRPr="0036224A">
              <w:rPr>
                <w:rFonts w:ascii="Verdana" w:hAnsi="Verdana"/>
                <w:sz w:val="20"/>
                <w:szCs w:val="20"/>
              </w:rPr>
              <w:t>dr Wojciech Bartz</w:t>
            </w:r>
          </w:p>
          <w:p w14:paraId="1754F20D" w14:textId="59380E50" w:rsidR="00C8307B" w:rsidRPr="009E716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Wykładowca:</w:t>
            </w:r>
            <w:r w:rsidR="00715D8E" w:rsidRPr="009E716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3A7313" w:rsidRPr="009E716D">
              <w:rPr>
                <w:rFonts w:ascii="Verdana" w:hAnsi="Verdana"/>
                <w:sz w:val="20"/>
                <w:szCs w:val="20"/>
              </w:rPr>
              <w:t xml:space="preserve">dr Wojciech Bartz, </w:t>
            </w:r>
            <w:r w:rsidR="003A7313" w:rsidRPr="0036224A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3A7313" w:rsidRPr="009E716D">
              <w:rPr>
                <w:rFonts w:ascii="Verdana" w:hAnsi="Verdana"/>
                <w:sz w:val="20"/>
                <w:szCs w:val="20"/>
              </w:rPr>
              <w:t>Prof. Marek Awdankiewicz, dr hab. Prof. Piotr Gunia, dr hab. Prof. Maciej Górka, dr hab. Prof. Jakub Kierczak, dr Magdalena Matusiak-Małek, dr hab. Prof. Anna Pietranik, dr Adam Szuszkiewicz, dr Krzysztof Turniak</w:t>
            </w:r>
          </w:p>
          <w:p w14:paraId="30D6A27B" w14:textId="793A4880" w:rsidR="008E7503" w:rsidRPr="009E716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15D8E" w:rsidRPr="009E716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3A7313" w:rsidRPr="009E716D">
              <w:rPr>
                <w:rFonts w:ascii="Verdana" w:hAnsi="Verdana"/>
                <w:sz w:val="20"/>
                <w:szCs w:val="20"/>
              </w:rPr>
              <w:t xml:space="preserve">dr Wojciech Bartz, </w:t>
            </w:r>
            <w:r w:rsidR="003A7313" w:rsidRPr="0036224A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3A7313" w:rsidRPr="009E716D">
              <w:rPr>
                <w:rFonts w:ascii="Verdana" w:hAnsi="Verdana"/>
                <w:sz w:val="20"/>
                <w:szCs w:val="20"/>
              </w:rPr>
              <w:t xml:space="preserve">Prof. Marek Awdankiewicz, dr hab. Prof. Piotr Gunia, dr hab. Prof. Maciej Górka, dr hab. Prof. Jakub Kierczak, dr Magdalena </w:t>
            </w:r>
            <w:r w:rsidR="003A7313" w:rsidRPr="009E716D">
              <w:rPr>
                <w:rFonts w:ascii="Verdana" w:hAnsi="Verdana"/>
                <w:sz w:val="20"/>
                <w:szCs w:val="20"/>
              </w:rPr>
              <w:lastRenderedPageBreak/>
              <w:t>Matusiak-Małek, dr hab. Prof. Anna Pietranik, dr Adam Szuszkiewicz, dr Krzysztof Turniak</w:t>
            </w:r>
          </w:p>
        </w:tc>
      </w:tr>
      <w:tr w:rsidR="008E7503" w:rsidRPr="009E716D" w14:paraId="1D06AD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593D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5612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CB1D35F" w14:textId="77777777" w:rsidR="008E7503" w:rsidRPr="009E716D" w:rsidRDefault="00ED52D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Ogólna wiedza i umiejętności z zakresu programu studiów I stopnia na kierunku geologia bądź kierunkach pokrewnych.</w:t>
            </w:r>
          </w:p>
        </w:tc>
      </w:tr>
      <w:tr w:rsidR="008E7503" w:rsidRPr="009E716D" w14:paraId="4D70E9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B2EA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FD3" w14:textId="77777777" w:rsidR="008E7503" w:rsidRPr="009E716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5EC832B" w14:textId="77777777" w:rsidR="008E7503" w:rsidRPr="009E716D" w:rsidRDefault="00ED52D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Podstawowym celem przedmiotu jest zaznajomienie studentów z podstawami teoretycznymi najnowszych metod badawczych stosowanych w mineralogii, petrologii i geochemii. Ponadto, studenci uczą się praktycznego wykorzystania pracowni oraz znajdującego się na wyposażeniu Instytutu Nauk Geologicznych sprzętu laboratoryjnego.</w:t>
            </w:r>
            <w:r w:rsidR="00923D04" w:rsidRPr="009E716D">
              <w:rPr>
                <w:rFonts w:ascii="Verdana" w:hAnsi="Verdana"/>
                <w:sz w:val="20"/>
                <w:szCs w:val="20"/>
              </w:rPr>
              <w:t xml:space="preserve"> w detalu architektonicznym i aspektom związanym z zapobieganiem.</w:t>
            </w:r>
          </w:p>
        </w:tc>
      </w:tr>
      <w:tr w:rsidR="008E7503" w:rsidRPr="009E716D" w14:paraId="3A17883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AE40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C523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2E19B2A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540A9716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Przedstawienie podstaw teoretycznych wybranych metod badawczych wykorzystywanych w mineralogii, petrologii oraz geochemii. Szczegółowe omówienie wybranych metod preparatyki minerałów i skał (np. przygotowanie próbek do analiz chemicznych i fazowych, różne metody separacji minerałów), oznaczania składu chemicznego skał i minerałów (metody spektroskopowe AAS, ICP-MS, LA-ICP-MS, EMPA, XRF etc.), oznaczenia składu fazowego materiałów geologicznych i środowiskowych (XRD, spektroskopia Ramana, SEM-EDS, DTA-TG-DTG, katodoluminescencja, spektroskopia w podczerwieni). Przedstawienie możliwości wykorzystania omawianych metod zarówno w badaniach podstawowych jak i w mineralogii i geochemii stosowanej. </w:t>
            </w:r>
          </w:p>
          <w:p w14:paraId="35531882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FE0142F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W ramach ćwiczeń studenci w sposób praktyczny uczą się wykorzystania sprzętu laboratoryjnego dostępnego w pracowniach Instytutu Nauk Geologicznych.(m.in. Szlifiernia, Pracownia Separacji Minerałów, Pracownia Dyfrakcji Rentgenowskiej) Przygotowują próbki do dalszych badań i prowadzą samodzielne obserwacji mikroskopowe. Ponadto wykonują samodzielnie analizy przy użyciu dyfraktometru rentgenowskiego, termoanalizatora i mikroskopu skaningowego z przystawką EDS. W ramach ćwiczeń studenci dokonują również interpretacji wyników analiz wykonanych przez siebie lub dostarczonych przez prowadzącego.</w:t>
            </w:r>
          </w:p>
          <w:p w14:paraId="62732A8F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7734A7D5" w14:textId="77777777" w:rsidR="008E7503" w:rsidRPr="009E716D" w:rsidRDefault="00ED52D7" w:rsidP="00615F6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Ćwiczenia terenowe pozwalają studentom zapoznać się z możliwościami najnowocześniejszego sprzętu analitycznego w jednym z wiodących komercyjnych laboratoriów analitycznych specjalizującym się w badaniach składu chemicznego i fazowego materiałów geologicznych i środowiskowych.</w:t>
            </w:r>
          </w:p>
        </w:tc>
      </w:tr>
      <w:tr w:rsidR="008E7503" w:rsidRPr="009E716D" w14:paraId="49DA5B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BCB5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3DB9" w14:textId="77777777" w:rsidR="008E7503" w:rsidRPr="009E716D" w:rsidRDefault="008E7503" w:rsidP="005509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420D778" w14:textId="77777777" w:rsidR="00C8307B" w:rsidRPr="009E716D" w:rsidRDefault="00C8307B" w:rsidP="005509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F6FAB3" w14:textId="77777777" w:rsidR="00C8307B" w:rsidRPr="009E716D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FFC7247" w14:textId="77777777" w:rsidR="00715D8E" w:rsidRPr="009E716D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P_W01 </w:t>
            </w:r>
            <w:r w:rsidR="00ED52D7" w:rsidRPr="009E716D">
              <w:rPr>
                <w:rFonts w:ascii="Verdana" w:hAnsi="Verdana"/>
                <w:sz w:val="20"/>
                <w:szCs w:val="20"/>
              </w:rPr>
              <w:t>Zna podstawy teoretyczne metod wykorzystywanych w mineralogii, petrologii i geochemii i wie w jakim celu metody te można wykorzystać.</w:t>
            </w:r>
          </w:p>
          <w:p w14:paraId="72B8F20B" w14:textId="77777777" w:rsidR="00715D8E" w:rsidRPr="009E716D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2A918C" w14:textId="77777777" w:rsidR="00923D04" w:rsidRPr="009E716D" w:rsidRDefault="00715D8E" w:rsidP="00923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P_U01 </w:t>
            </w:r>
            <w:r w:rsidR="00ED52D7" w:rsidRPr="009E716D">
              <w:rPr>
                <w:rFonts w:ascii="Verdana" w:hAnsi="Verdana"/>
                <w:sz w:val="20"/>
                <w:szCs w:val="20"/>
              </w:rPr>
              <w:t>Potrafi, pod okiem prowadzącego wykonywać zadania badawcze związane z przygotowaniem materiału do badań oraz wykonywać proste analizy przy użyciu dostępnego sprzętu laboratoryjnego a także interpretować wyniki tych analiz.</w:t>
            </w:r>
          </w:p>
          <w:p w14:paraId="481E83F2" w14:textId="77777777" w:rsidR="00923D04" w:rsidRPr="009E716D" w:rsidRDefault="00923D04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B8BDD2" w14:textId="77777777" w:rsidR="00923D04" w:rsidRPr="009E716D" w:rsidRDefault="00923D04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P_U02 </w:t>
            </w:r>
            <w:r w:rsidR="00ED52D7" w:rsidRPr="009E716D">
              <w:rPr>
                <w:rFonts w:ascii="Verdana" w:hAnsi="Verdana"/>
                <w:sz w:val="20"/>
                <w:szCs w:val="20"/>
              </w:rPr>
              <w:t xml:space="preserve">Posiada umiejętność planowania i </w:t>
            </w:r>
            <w:r w:rsidR="00ED52D7" w:rsidRPr="009E716D">
              <w:rPr>
                <w:rFonts w:ascii="Verdana" w:hAnsi="Verdana"/>
                <w:sz w:val="20"/>
                <w:szCs w:val="20"/>
              </w:rPr>
              <w:lastRenderedPageBreak/>
              <w:t>przeprowadzania badań skał i minerałów, z uwzględnieniem współczesnego warsztatu nauk mineralogicznych.</w:t>
            </w:r>
          </w:p>
          <w:p w14:paraId="2B56F223" w14:textId="77777777" w:rsidR="00923D04" w:rsidRPr="009E716D" w:rsidRDefault="00923D04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94022E" w14:textId="77777777" w:rsidR="00715D8E" w:rsidRPr="009E716D" w:rsidRDefault="00715D8E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P_K01 </w:t>
            </w:r>
            <w:r w:rsidR="00123722" w:rsidRPr="009E716D">
              <w:rPr>
                <w:rFonts w:ascii="Verdana" w:hAnsi="Verdana"/>
                <w:sz w:val="20"/>
                <w:szCs w:val="20"/>
              </w:rPr>
              <w:t>Ma świadomość nieustannego rozwoju technik analitycznych wykorzystywanych w mineralogii, petrologii i geochemii i potrzeby aktualizowania własnej wiedzy</w:t>
            </w:r>
            <w:r w:rsidR="005509A4" w:rsidRPr="009E716D">
              <w:rPr>
                <w:rFonts w:ascii="Verdana" w:hAnsi="Verdana"/>
                <w:sz w:val="20"/>
                <w:szCs w:val="20"/>
              </w:rPr>
              <w:t>.</w:t>
            </w:r>
          </w:p>
          <w:p w14:paraId="662473E7" w14:textId="77777777" w:rsidR="00ED52D7" w:rsidRPr="009E716D" w:rsidRDefault="00ED52D7" w:rsidP="00715D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F52EA" w14:textId="77777777" w:rsidR="00C8307B" w:rsidRPr="009E716D" w:rsidRDefault="00715D8E" w:rsidP="005509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P_K02</w:t>
            </w:r>
            <w:r w:rsidR="00923D04" w:rsidRPr="009E71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23722" w:rsidRPr="009E716D">
              <w:rPr>
                <w:rFonts w:ascii="Verdana" w:hAnsi="Verdana"/>
                <w:sz w:val="20"/>
                <w:szCs w:val="20"/>
              </w:rPr>
              <w:t>Potrafi pracować w grupach kilkuosobowych z zachowaniem zasad BHP</w:t>
            </w:r>
            <w:r w:rsidR="005509A4" w:rsidRPr="009E716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A75B" w14:textId="77777777" w:rsidR="008E7503" w:rsidRPr="009E716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E716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9E716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9E716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E716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ECD51C7" w14:textId="77777777" w:rsidR="008E7503" w:rsidRPr="009E716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C74C16" w14:textId="77777777" w:rsidR="00ED52D7" w:rsidRPr="0036224A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24A">
              <w:rPr>
                <w:rFonts w:ascii="Verdana" w:hAnsi="Verdana"/>
                <w:sz w:val="20"/>
                <w:szCs w:val="20"/>
              </w:rPr>
              <w:t>K2_W02, K2_W04, K2_W06, K2_W08</w:t>
            </w:r>
          </w:p>
          <w:p w14:paraId="69BEA728" w14:textId="77777777" w:rsidR="00923D04" w:rsidRPr="009E716D" w:rsidRDefault="00923D04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1F8817" w14:textId="77777777" w:rsidR="00ED52D7" w:rsidRPr="009E716D" w:rsidRDefault="00ED52D7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B4BD0A" w14:textId="77777777" w:rsidR="00ED52D7" w:rsidRPr="009E716D" w:rsidRDefault="00ED52D7" w:rsidP="00715D8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6C4E494" w14:textId="77777777" w:rsidR="00923D04" w:rsidRPr="009E716D" w:rsidRDefault="00923D04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81C13C" w14:textId="77777777" w:rsidR="00ED52D7" w:rsidRPr="0036224A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24A">
              <w:rPr>
                <w:rFonts w:ascii="Verdana" w:hAnsi="Verdana"/>
                <w:sz w:val="20"/>
                <w:szCs w:val="20"/>
              </w:rPr>
              <w:t>K2_U01</w:t>
            </w:r>
          </w:p>
          <w:p w14:paraId="7EDEC880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BECF0F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1A5655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6EB33A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DE8253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3A8438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EF1890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K2_U03, K2_U04</w:t>
            </w:r>
          </w:p>
          <w:p w14:paraId="118DF2FB" w14:textId="77777777" w:rsidR="00ED52D7" w:rsidRPr="009E716D" w:rsidRDefault="00ED52D7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AF302C" w14:textId="77777777" w:rsidR="00123722" w:rsidRPr="009E716D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D7C92D" w14:textId="77777777" w:rsidR="00123722" w:rsidRPr="009E716D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4D77E0" w14:textId="77777777" w:rsidR="00123722" w:rsidRPr="009E716D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FC8C83" w14:textId="77777777" w:rsidR="00123722" w:rsidRPr="0036224A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24A">
              <w:rPr>
                <w:rFonts w:ascii="Verdana" w:hAnsi="Verdana"/>
                <w:sz w:val="20"/>
                <w:szCs w:val="20"/>
              </w:rPr>
              <w:t>K2_K01, K2_K06</w:t>
            </w:r>
          </w:p>
          <w:p w14:paraId="2EA76A03" w14:textId="77777777" w:rsidR="00123722" w:rsidRPr="0036224A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9AC8A2" w14:textId="77777777" w:rsidR="00123722" w:rsidRPr="0036224A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0FDCFF" w14:textId="77777777" w:rsidR="00123722" w:rsidRPr="0036224A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9DFCED" w14:textId="77777777" w:rsidR="00123722" w:rsidRPr="0036224A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FCE537" w14:textId="77777777" w:rsidR="00123722" w:rsidRPr="0036224A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F25601" w14:textId="77777777" w:rsidR="00123722" w:rsidRPr="009E716D" w:rsidRDefault="00123722" w:rsidP="00ED52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24A">
              <w:rPr>
                <w:rFonts w:ascii="Verdana" w:hAnsi="Verdana"/>
                <w:sz w:val="20"/>
                <w:szCs w:val="20"/>
              </w:rPr>
              <w:t>K2_K02, K2_K05</w:t>
            </w:r>
          </w:p>
        </w:tc>
      </w:tr>
      <w:tr w:rsidR="008E7503" w:rsidRPr="0036224A" w14:paraId="35F5A3A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7075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2527" w14:textId="77777777" w:rsidR="008E7503" w:rsidRPr="009E716D" w:rsidRDefault="008E7503" w:rsidP="00E229A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E716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AD50B2D" w14:textId="77777777" w:rsidR="00715D8E" w:rsidRPr="009E716D" w:rsidRDefault="00C8307B" w:rsidP="00E90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A1ABE87" w14:textId="77777777" w:rsidR="00123722" w:rsidRPr="009E716D" w:rsidRDefault="00123722" w:rsidP="00E900C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224A">
              <w:rPr>
                <w:rFonts w:ascii="Verdana" w:hAnsi="Verdana"/>
                <w:sz w:val="20"/>
                <w:szCs w:val="20"/>
              </w:rPr>
              <w:t xml:space="preserve">Chisholm E.-K., Sircombe K. and DiBugnara D., 2014. </w:t>
            </w: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>Handbook of Geochronology Mineral Separation Laboratory Techniques. Record 2014/46 | GeoCat 78527, 45pp</w:t>
            </w:r>
          </w:p>
          <w:p w14:paraId="3F0C05C1" w14:textId="77777777" w:rsidR="00123722" w:rsidRPr="009E716D" w:rsidRDefault="00123722" w:rsidP="00E900C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>Gill R., 1997. Modern analytical geochemistry: an introduction to quantitative chemical analyses for earth, environmental and material scientists. Longman, 1997.</w:t>
            </w:r>
          </w:p>
          <w:p w14:paraId="4B45863E" w14:textId="77777777" w:rsidR="00123722" w:rsidRPr="009E716D" w:rsidRDefault="00123722" w:rsidP="00E900C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>Mange, M.A. and Maurer, H.F.W., 1992. Heavy Minerals in Colour. Chapman and Hall, London, 147pp</w:t>
            </w:r>
          </w:p>
          <w:p w14:paraId="453BDD27" w14:textId="77777777" w:rsidR="00123722" w:rsidRPr="009E716D" w:rsidRDefault="00123722" w:rsidP="00E900C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>Marshall D.J., 1988. Cathodoluminescence of Geological Materials.Unwin Hyman, Boston.</w:t>
            </w:r>
          </w:p>
          <w:p w14:paraId="249FF8D6" w14:textId="77777777" w:rsidR="00123722" w:rsidRPr="009E716D" w:rsidRDefault="00123722" w:rsidP="00E900C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 xml:space="preserve">Milburn G.H., 1990. X-ray Crystallography. An introduction to the theory and practice. Butterworths, London. </w:t>
            </w:r>
          </w:p>
          <w:p w14:paraId="2819F127" w14:textId="77777777" w:rsidR="00123722" w:rsidRPr="009E716D" w:rsidRDefault="00123722" w:rsidP="00E900C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>Pagel M., Barbin V., Blanc P., Ohenstetter D. (Eds) 2000. Cathodoluminescence in Geosciences. Springer, 514pp.</w:t>
            </w:r>
          </w:p>
          <w:p w14:paraId="06451C9E" w14:textId="77777777" w:rsidR="00123722" w:rsidRPr="009E716D" w:rsidRDefault="00123722" w:rsidP="00E900C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>Reed S.J.B., 1996. Electron microprobe analysis and scanning electron microscopy in geology. Cambridge University Press.</w:t>
            </w:r>
          </w:p>
          <w:p w14:paraId="24679CC3" w14:textId="77777777" w:rsidR="00715D8E" w:rsidRPr="0036224A" w:rsidRDefault="00123722" w:rsidP="00E900C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>Wendlandt W.W,. 1986. Thermal Analysis. Wiley, New York.</w:t>
            </w:r>
          </w:p>
        </w:tc>
      </w:tr>
      <w:tr w:rsidR="008E7503" w:rsidRPr="009E716D" w14:paraId="79F4EAD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3992" w14:textId="77777777" w:rsidR="008E7503" w:rsidRPr="0036224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66F6" w14:textId="77777777" w:rsidR="008E7503" w:rsidRPr="009E716D" w:rsidRDefault="008E7503" w:rsidP="00F068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BBECBCE" w14:textId="77777777" w:rsidR="009E716D" w:rsidRPr="009E716D" w:rsidRDefault="004246DE" w:rsidP="00F0689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  <w:r w:rsidR="009E716D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sprawdzian pisemny</w:t>
            </w:r>
            <w:r w:rsidR="009E716D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9E716D" w:rsidRPr="0036224A">
              <w:rPr>
                <w:rFonts w:ascii="Verdana" w:hAnsi="Verdana"/>
                <w:sz w:val="20"/>
                <w:szCs w:val="20"/>
              </w:rPr>
              <w:t>K2_W02, K2_W04, K2_W06, K2_W08, K2_K01, K2_K06.</w:t>
            </w:r>
          </w:p>
          <w:p w14:paraId="319D488C" w14:textId="77777777" w:rsidR="008E7503" w:rsidRPr="009E716D" w:rsidRDefault="009E716D" w:rsidP="009E716D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4246DE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wiczenia i ćwiczenia terenowe - wykonanie kompletu pisemnych opracowań z zadań wykonywanych na zajęciach</w:t>
            </w: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 xml:space="preserve">K2_U01, </w:t>
            </w:r>
            <w:r w:rsidRPr="009E716D">
              <w:rPr>
                <w:rFonts w:ascii="Verdana" w:hAnsi="Verdana"/>
                <w:sz w:val="20"/>
                <w:szCs w:val="20"/>
              </w:rPr>
              <w:t xml:space="preserve">K2_U03, K2_U04, </w:t>
            </w:r>
            <w:r w:rsidRPr="009E716D">
              <w:rPr>
                <w:rFonts w:ascii="Verdana" w:hAnsi="Verdana"/>
                <w:sz w:val="20"/>
                <w:szCs w:val="20"/>
                <w:lang w:val="en-GB"/>
              </w:rPr>
              <w:t>K2_K02, K2_K05.</w:t>
            </w:r>
          </w:p>
        </w:tc>
      </w:tr>
      <w:tr w:rsidR="008E7503" w:rsidRPr="009E716D" w14:paraId="282D6CB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0F7B" w14:textId="77777777" w:rsidR="008E7503" w:rsidRPr="009E716D" w:rsidRDefault="008E7503" w:rsidP="004246DE">
            <w:pPr>
              <w:numPr>
                <w:ilvl w:val="0"/>
                <w:numId w:val="1"/>
              </w:numPr>
              <w:spacing w:after="120" w:line="240" w:lineRule="auto"/>
              <w:ind w:left="0" w:firstLine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AA70" w14:textId="77777777" w:rsidR="008E7503" w:rsidRPr="009E716D" w:rsidRDefault="008E7503" w:rsidP="00F068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7F872D7" w14:textId="77777777" w:rsidR="004246DE" w:rsidRPr="009E716D" w:rsidRDefault="004246DE" w:rsidP="00F0689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="00715D8E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</w:t>
            </w: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14:paraId="515A682A" w14:textId="77777777" w:rsidR="00715D8E" w:rsidRPr="009E716D" w:rsidRDefault="00715D8E" w:rsidP="00F0689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974E33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s</w:t>
            </w: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prawdzian pisemny</w:t>
            </w:r>
            <w:r w:rsidR="00974E33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(test wielokrotnego wyboru), w</w:t>
            </w: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ynik pozytywny - uzyskanie, co najmniej 5</w:t>
            </w:r>
            <w:r w:rsidR="00974E33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% punktów</w:t>
            </w:r>
            <w:r w:rsidR="004246DE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145AE6BB" w14:textId="77777777" w:rsidR="004246DE" w:rsidRPr="009E716D" w:rsidRDefault="004246DE" w:rsidP="00F0689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715D8E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wiczenia </w:t>
            </w:r>
            <w:r w:rsidR="00974E33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i ćwiczenia terenowe</w:t>
            </w: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14:paraId="7E5254BE" w14:textId="77777777" w:rsidR="008E7503" w:rsidRPr="009E716D" w:rsidRDefault="00974E33" w:rsidP="00F0689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</w:t>
            </w:r>
            <w:r w:rsidR="00715D8E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123722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wykonanie kompletu pisemnych opracowań z zadań wykonywanych na zajęciach</w:t>
            </w:r>
            <w:r w:rsidR="004246DE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="00123722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378A01CC" w14:textId="77777777" w:rsidR="00715D8E" w:rsidRPr="009E716D" w:rsidRDefault="00715D8E" w:rsidP="00F0689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ćwiczeniach jest obowiązkowa</w:t>
            </w:r>
            <w:r w:rsidR="00974E33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4473C3DA" w14:textId="77777777" w:rsidR="004246DE" w:rsidRPr="00176AD0" w:rsidRDefault="00715D8E" w:rsidP="00F0689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odrobienia nieobecności w ramach pracy własnej</w:t>
            </w:r>
            <w:r w:rsidR="004246DE" w:rsidRPr="009E716D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9E716D" w14:paraId="35DBECF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9A19" w14:textId="77777777" w:rsidR="008E7503" w:rsidRPr="009E71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B28F" w14:textId="77777777" w:rsidR="008E7503" w:rsidRPr="009E71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9E716D" w14:paraId="7D3722F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AC55" w14:textId="77777777" w:rsidR="008E7503" w:rsidRPr="009E71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0D79" w14:textId="77777777" w:rsidR="008E7503" w:rsidRPr="009E716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B792" w14:textId="77777777" w:rsidR="008E7503" w:rsidRPr="009E716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9E716D" w14:paraId="456B78EC" w14:textId="77777777" w:rsidTr="00715D8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6B00" w14:textId="77777777" w:rsidR="008E7503" w:rsidRPr="009E71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B3C" w14:textId="77777777" w:rsidR="008E7503" w:rsidRPr="009E716D" w:rsidRDefault="008E7503" w:rsidP="00887F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FB2DDA4" w14:textId="77777777" w:rsidR="008E7503" w:rsidRPr="009E716D" w:rsidRDefault="008E7503" w:rsidP="00887F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- wykład: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2BEDA556" w14:textId="77777777" w:rsidR="008E7503" w:rsidRPr="009E716D" w:rsidRDefault="008E7503" w:rsidP="00887F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- ćwiczenia:</w:t>
            </w:r>
            <w:r w:rsidR="00974E33" w:rsidRPr="009E71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CB0" w:rsidRPr="009E716D">
              <w:rPr>
                <w:rFonts w:ascii="Verdana" w:hAnsi="Verdana"/>
                <w:sz w:val="20"/>
                <w:szCs w:val="20"/>
              </w:rPr>
              <w:t>2</w:t>
            </w:r>
            <w:r w:rsidR="00974E33" w:rsidRPr="009E716D">
              <w:rPr>
                <w:rFonts w:ascii="Verdana" w:hAnsi="Verdana"/>
                <w:sz w:val="20"/>
                <w:szCs w:val="20"/>
              </w:rPr>
              <w:t>4</w:t>
            </w:r>
          </w:p>
          <w:p w14:paraId="4D4476D0" w14:textId="42088D8A" w:rsidR="008E7503" w:rsidRPr="009E716D" w:rsidRDefault="00974E33" w:rsidP="00887F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- ćwiczenia terenowe: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F575" w14:textId="7098D620" w:rsidR="008E7503" w:rsidRPr="009E716D" w:rsidRDefault="00193025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44</w:t>
            </w:r>
          </w:p>
        </w:tc>
      </w:tr>
      <w:tr w:rsidR="008E7503" w:rsidRPr="009E716D" w14:paraId="4C81048B" w14:textId="77777777" w:rsidTr="00715D8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D365" w14:textId="77777777" w:rsidR="008E7503" w:rsidRPr="009E71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A57C" w14:textId="77777777" w:rsidR="008E7503" w:rsidRDefault="008E7503" w:rsidP="00887FB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praca własna studenta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>/doktoranta (</w:t>
            </w:r>
            <w:r w:rsidRPr="009E716D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14:paraId="4AE3D185" w14:textId="20E9AC64" w:rsidR="00193025" w:rsidRPr="009E716D" w:rsidRDefault="00193025" w:rsidP="00887FB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- konsultacje: 11</w:t>
            </w:r>
          </w:p>
          <w:p w14:paraId="4E4526B7" w14:textId="77777777" w:rsidR="008E7503" w:rsidRPr="009E716D" w:rsidRDefault="008E7503" w:rsidP="00887FB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CB0" w:rsidRPr="009E716D">
              <w:rPr>
                <w:rFonts w:ascii="Verdana" w:hAnsi="Verdana"/>
                <w:sz w:val="20"/>
                <w:szCs w:val="20"/>
              </w:rPr>
              <w:t>10</w:t>
            </w:r>
          </w:p>
          <w:p w14:paraId="4DEB1BD0" w14:textId="77777777" w:rsidR="008E7503" w:rsidRPr="009E716D" w:rsidRDefault="008E7503" w:rsidP="00887FB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CB0" w:rsidRPr="009E716D">
              <w:rPr>
                <w:rFonts w:ascii="Verdana" w:hAnsi="Verdana"/>
                <w:sz w:val="20"/>
                <w:szCs w:val="20"/>
              </w:rPr>
              <w:t>10</w:t>
            </w:r>
          </w:p>
          <w:p w14:paraId="4F96D287" w14:textId="77777777" w:rsidR="008E7503" w:rsidRPr="009E716D" w:rsidRDefault="008E7503" w:rsidP="00887FB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822CB0" w:rsidRPr="009E716D">
              <w:rPr>
                <w:rFonts w:ascii="Verdana" w:hAnsi="Verdana"/>
                <w:sz w:val="20"/>
                <w:szCs w:val="20"/>
              </w:rPr>
              <w:t>5</w:t>
            </w:r>
          </w:p>
          <w:p w14:paraId="68176852" w14:textId="77777777" w:rsidR="008E7503" w:rsidRPr="009E716D" w:rsidRDefault="008E7503" w:rsidP="00887F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974E33" w:rsidRPr="009E716D">
              <w:rPr>
                <w:rFonts w:ascii="Verdana" w:hAnsi="Verdana"/>
                <w:sz w:val="20"/>
                <w:szCs w:val="20"/>
              </w:rPr>
              <w:t>egzaminu</w:t>
            </w:r>
            <w:r w:rsidR="00715D8E" w:rsidRPr="009E716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22CB0" w:rsidRPr="009E716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057A" w14:textId="43ED1C5A" w:rsidR="008E7503" w:rsidRPr="009E716D" w:rsidRDefault="00B42F27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193025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9E716D" w14:paraId="4AD37FC7" w14:textId="77777777" w:rsidTr="00715D8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1F91" w14:textId="77777777" w:rsidR="008E7503" w:rsidRPr="009E71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B3B3" w14:textId="77777777" w:rsidR="008E7503" w:rsidRPr="009E716D" w:rsidRDefault="008E7503" w:rsidP="00887FB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B271" w14:textId="77777777" w:rsidR="008E7503" w:rsidRPr="009E716D" w:rsidRDefault="00822CB0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6CBF8A4E" w14:textId="77777777" w:rsidTr="00715D8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D042" w14:textId="77777777" w:rsidR="008E7503" w:rsidRPr="009E71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3B15" w14:textId="77777777" w:rsidR="008E7503" w:rsidRPr="009E716D" w:rsidRDefault="008E7503" w:rsidP="00887FB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7CEF" w14:textId="77777777" w:rsidR="008E7503" w:rsidRPr="009E716D" w:rsidRDefault="00822CB0" w:rsidP="00715D8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E716D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B29B5FE" w14:textId="77777777" w:rsidR="00000000" w:rsidRDefault="00000000"/>
    <w:sectPr w:rsidR="007D2D65" w:rsidSect="00425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50883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6B2A"/>
    <w:rsid w:val="00123722"/>
    <w:rsid w:val="00176AD0"/>
    <w:rsid w:val="00193025"/>
    <w:rsid w:val="001B4AE6"/>
    <w:rsid w:val="001D483B"/>
    <w:rsid w:val="00251136"/>
    <w:rsid w:val="002F1647"/>
    <w:rsid w:val="00311DD6"/>
    <w:rsid w:val="0032444E"/>
    <w:rsid w:val="0036224A"/>
    <w:rsid w:val="003A7313"/>
    <w:rsid w:val="003F1D1D"/>
    <w:rsid w:val="003F254E"/>
    <w:rsid w:val="003F43FC"/>
    <w:rsid w:val="004053B5"/>
    <w:rsid w:val="004246DE"/>
    <w:rsid w:val="00425D38"/>
    <w:rsid w:val="004556E6"/>
    <w:rsid w:val="004E1C21"/>
    <w:rsid w:val="005509A4"/>
    <w:rsid w:val="005B78DB"/>
    <w:rsid w:val="00615F68"/>
    <w:rsid w:val="00650113"/>
    <w:rsid w:val="00650CFD"/>
    <w:rsid w:val="006556AA"/>
    <w:rsid w:val="006A06B2"/>
    <w:rsid w:val="00715D8E"/>
    <w:rsid w:val="007E14BF"/>
    <w:rsid w:val="00822CB0"/>
    <w:rsid w:val="00886EC7"/>
    <w:rsid w:val="00887FB6"/>
    <w:rsid w:val="008E7503"/>
    <w:rsid w:val="008F3E25"/>
    <w:rsid w:val="00923D04"/>
    <w:rsid w:val="00974E33"/>
    <w:rsid w:val="0099524F"/>
    <w:rsid w:val="009E716D"/>
    <w:rsid w:val="00A66E97"/>
    <w:rsid w:val="00AE2AE9"/>
    <w:rsid w:val="00B16EC9"/>
    <w:rsid w:val="00B42F27"/>
    <w:rsid w:val="00BB1CBF"/>
    <w:rsid w:val="00C04E3A"/>
    <w:rsid w:val="00C22864"/>
    <w:rsid w:val="00C45F7A"/>
    <w:rsid w:val="00C6323D"/>
    <w:rsid w:val="00C650FA"/>
    <w:rsid w:val="00C8307B"/>
    <w:rsid w:val="00CF3580"/>
    <w:rsid w:val="00D64DC7"/>
    <w:rsid w:val="00E229AC"/>
    <w:rsid w:val="00E900C2"/>
    <w:rsid w:val="00ED52D7"/>
    <w:rsid w:val="00F004B6"/>
    <w:rsid w:val="00F06890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057C8"/>
  <w15:docId w15:val="{25920E59-D2FE-4C38-A318-75AA1352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23</cp:revision>
  <dcterms:created xsi:type="dcterms:W3CDTF">2019-04-24T15:36:00Z</dcterms:created>
  <dcterms:modified xsi:type="dcterms:W3CDTF">2024-01-31T16:12:00Z</dcterms:modified>
</cp:coreProperties>
</file>