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C6914" w14:textId="77777777" w:rsidR="00F94A6D" w:rsidRPr="008B31F7" w:rsidRDefault="009A1732" w:rsidP="00F94A6D">
      <w:pPr>
        <w:spacing w:after="0" w:line="240" w:lineRule="auto"/>
        <w:ind w:right="283" w:firstLine="6946"/>
        <w:rPr>
          <w:rFonts w:ascii="Verdana" w:hAnsi="Verdana"/>
          <w:sz w:val="16"/>
          <w:szCs w:val="16"/>
          <w:lang w:val="en-GB"/>
        </w:rPr>
      </w:pPr>
      <w:r>
        <w:rPr>
          <w:rFonts w:ascii="Verdana" w:eastAsia="Verdana" w:hAnsi="Verdana" w:cs="Verdana"/>
          <w:sz w:val="16"/>
          <w:szCs w:val="16"/>
          <w:lang w:val="en-GB" w:bidi="en-GB"/>
        </w:rPr>
        <w:t xml:space="preserve">  </w:t>
      </w:r>
      <w:r w:rsidR="00F94A6D" w:rsidRPr="00864E2D">
        <w:rPr>
          <w:rFonts w:ascii="Verdana" w:eastAsia="Verdana" w:hAnsi="Verdana" w:cs="Verdana"/>
          <w:sz w:val="16"/>
          <w:szCs w:val="16"/>
          <w:lang w:val="en-GB" w:bidi="en-GB"/>
        </w:rPr>
        <w:t>Annex No</w:t>
      </w:r>
      <w:r w:rsidR="00F94A6D">
        <w:rPr>
          <w:rFonts w:ascii="Verdana" w:eastAsia="Verdana" w:hAnsi="Verdana" w:cs="Verdana"/>
          <w:sz w:val="16"/>
          <w:szCs w:val="16"/>
          <w:lang w:val="en-GB" w:bidi="en-GB"/>
        </w:rPr>
        <w:t>.</w:t>
      </w:r>
      <w:r w:rsidR="00F94A6D" w:rsidRPr="00864E2D">
        <w:rPr>
          <w:rFonts w:ascii="Verdana" w:eastAsia="Verdana" w:hAnsi="Verdana" w:cs="Verdana"/>
          <w:sz w:val="16"/>
          <w:szCs w:val="16"/>
          <w:lang w:val="en-GB" w:bidi="en-GB"/>
        </w:rPr>
        <w:t xml:space="preserve"> 5</w:t>
      </w:r>
    </w:p>
    <w:p w14:paraId="0970AFA4" w14:textId="77777777" w:rsidR="00F94A6D" w:rsidRPr="008B31F7" w:rsidRDefault="00F94A6D" w:rsidP="00F94A6D">
      <w:pPr>
        <w:spacing w:after="0" w:line="240" w:lineRule="auto"/>
        <w:ind w:left="6946" w:right="283"/>
        <w:rPr>
          <w:rFonts w:ascii="Verdana" w:hAnsi="Verdana"/>
          <w:sz w:val="16"/>
          <w:szCs w:val="16"/>
          <w:lang w:val="en-GB"/>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672A6659" w14:textId="77777777" w:rsidR="00F94A6D" w:rsidRPr="008B31F7" w:rsidRDefault="00F94A6D" w:rsidP="00F94A6D">
      <w:pPr>
        <w:spacing w:after="0" w:line="240" w:lineRule="auto"/>
        <w:ind w:firstLine="6946"/>
        <w:rPr>
          <w:rFonts w:ascii="Verdana" w:hAnsi="Verdana"/>
          <w:sz w:val="20"/>
          <w:szCs w:val="20"/>
          <w:lang w:val="en-GB"/>
        </w:rPr>
      </w:pPr>
    </w:p>
    <w:p w14:paraId="30FE18EA"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0A37501D"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9C206A" w14:paraId="73455F23"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20D4AF80" w14:textId="77777777" w:rsidR="008B31F7" w:rsidRDefault="008B31F7" w:rsidP="008B31F7">
            <w:pPr>
              <w:spacing w:after="120" w:line="240" w:lineRule="auto"/>
              <w:rPr>
                <w:rFonts w:ascii="Verdana" w:hAnsi="Verdana"/>
                <w:sz w:val="20"/>
                <w:szCs w:val="20"/>
              </w:rPr>
            </w:pPr>
            <w:r>
              <w:rPr>
                <w:rFonts w:ascii="Verdana" w:hAnsi="Verdana"/>
                <w:sz w:val="20"/>
                <w:szCs w:val="20"/>
              </w:rPr>
              <w:t>Metodyka i zastosowania stratygrafii</w:t>
            </w:r>
          </w:p>
          <w:p w14:paraId="13C6A15D" w14:textId="77777777" w:rsidR="00F94A6D" w:rsidRPr="009C206A" w:rsidRDefault="008B31F7" w:rsidP="00936D82">
            <w:pPr>
              <w:spacing w:after="120" w:line="240" w:lineRule="auto"/>
              <w:rPr>
                <w:rFonts w:ascii="Verdana" w:hAnsi="Verdana"/>
                <w:sz w:val="20"/>
                <w:szCs w:val="20"/>
                <w:lang w:val="en-GB"/>
              </w:rPr>
            </w:pPr>
            <w:r w:rsidRPr="000339C6">
              <w:rPr>
                <w:rFonts w:ascii="Verdana" w:hAnsi="Verdana"/>
                <w:sz w:val="20"/>
                <w:szCs w:val="20"/>
                <w:lang w:val="en-GB"/>
              </w:rPr>
              <w:t>Methods and application in s</w:t>
            </w:r>
            <w:r>
              <w:rPr>
                <w:rFonts w:ascii="Verdana" w:hAnsi="Verdana"/>
                <w:sz w:val="20"/>
                <w:szCs w:val="20"/>
                <w:lang w:val="en-GB"/>
              </w:rPr>
              <w:t>tratigraphy</w:t>
            </w:r>
          </w:p>
        </w:tc>
      </w:tr>
      <w:tr w:rsidR="00F94A6D" w:rsidRPr="009C206A" w14:paraId="5D9F73B9"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43975C82"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6D13B745"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0A6CB2C4"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320287" w14:paraId="4BA8050E" w14:textId="77777777" w:rsidTr="209CBB14">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0A617D95" w14:textId="77777777" w:rsidR="00F94A6D" w:rsidRPr="008B31F7" w:rsidRDefault="008B30F8" w:rsidP="005A6CA6">
            <w:pPr>
              <w:spacing w:after="120" w:line="240" w:lineRule="auto"/>
              <w:rPr>
                <w:rFonts w:ascii="Verdana" w:hAnsi="Verdana"/>
                <w:sz w:val="20"/>
                <w:szCs w:val="20"/>
                <w:lang w:val="en-GB"/>
              </w:rPr>
            </w:pPr>
            <w:r w:rsidRPr="008B31F7">
              <w:rPr>
                <w:rFonts w:ascii="Verdana" w:hAnsi="Verdana"/>
                <w:sz w:val="20"/>
                <w:szCs w:val="20"/>
                <w:lang w:val="en-GB"/>
              </w:rPr>
              <w:t xml:space="preserve">Faculty of Earth Science </w:t>
            </w:r>
            <w:r w:rsidR="00D65D15" w:rsidRPr="008B31F7">
              <w:rPr>
                <w:rFonts w:ascii="Verdana" w:hAnsi="Verdana"/>
                <w:sz w:val="20"/>
                <w:szCs w:val="20"/>
                <w:lang w:val="en-GB"/>
              </w:rPr>
              <w:t xml:space="preserve">and Environmental Management, </w:t>
            </w:r>
            <w:r w:rsidR="00D65D15">
              <w:rPr>
                <w:rFonts w:ascii="Verdana" w:hAnsi="Verdana"/>
                <w:sz w:val="20"/>
                <w:szCs w:val="20"/>
                <w:lang w:val="en-US"/>
              </w:rPr>
              <w:t>Institute of Geological Sciences</w:t>
            </w:r>
          </w:p>
        </w:tc>
      </w:tr>
      <w:tr w:rsidR="00F94A6D" w:rsidRPr="00864E2D" w14:paraId="54262400"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F94A6D" w:rsidRPr="008B31F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38BD44FB"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220A5D7E"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3B021D9B" w14:textId="77777777" w:rsidR="00F94A6D" w:rsidRPr="009C206A" w:rsidRDefault="009A1732" w:rsidP="005A6CA6">
            <w:pPr>
              <w:spacing w:after="120" w:line="240" w:lineRule="auto"/>
              <w:rPr>
                <w:rFonts w:ascii="Verdana" w:hAnsi="Verdana"/>
                <w:sz w:val="20"/>
                <w:szCs w:val="20"/>
                <w:lang w:val="en-GB"/>
              </w:rPr>
            </w:pPr>
            <w:r>
              <w:rPr>
                <w:rFonts w:ascii="Verdana" w:hAnsi="Verdana"/>
                <w:sz w:val="20"/>
                <w:szCs w:val="20"/>
                <w:lang w:val="en-GB"/>
              </w:rPr>
              <w:t>M</w:t>
            </w:r>
            <w:r w:rsidR="00092492">
              <w:rPr>
                <w:rFonts w:ascii="Verdana" w:hAnsi="Verdana"/>
                <w:sz w:val="20"/>
                <w:szCs w:val="20"/>
                <w:lang w:val="en-GB"/>
              </w:rPr>
              <w:t>andatory</w:t>
            </w:r>
          </w:p>
        </w:tc>
      </w:tr>
      <w:tr w:rsidR="00F94A6D" w:rsidRPr="009C206A" w14:paraId="693F4B3B"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61DBB604" w14:textId="77777777" w:rsidR="00F94A6D" w:rsidRPr="009C206A" w:rsidRDefault="00D65D15" w:rsidP="005A6CA6">
            <w:pPr>
              <w:spacing w:after="120" w:line="240" w:lineRule="auto"/>
              <w:rPr>
                <w:rFonts w:ascii="Verdana" w:hAnsi="Verdana"/>
                <w:sz w:val="20"/>
                <w:szCs w:val="20"/>
                <w:lang w:val="en-GB"/>
              </w:rPr>
            </w:pPr>
            <w:r w:rsidRPr="001C2EA2">
              <w:rPr>
                <w:rFonts w:ascii="Verdana" w:hAnsi="Verdana"/>
                <w:sz w:val="20"/>
                <w:szCs w:val="20"/>
                <w:lang w:val="en-US"/>
              </w:rPr>
              <w:t>Geology</w:t>
            </w:r>
            <w:r>
              <w:rPr>
                <w:rFonts w:ascii="Verdana" w:hAnsi="Verdana"/>
                <w:sz w:val="20"/>
                <w:szCs w:val="20"/>
                <w:lang w:val="en-US"/>
              </w:rPr>
              <w:t xml:space="preserve"> </w:t>
            </w:r>
            <w:r>
              <w:rPr>
                <w:rFonts w:ascii="Verdana" w:hAnsi="Verdana"/>
                <w:bCs/>
                <w:sz w:val="20"/>
                <w:szCs w:val="20"/>
              </w:rPr>
              <w:t>(spec. Applied Geoscience)</w:t>
            </w:r>
          </w:p>
        </w:tc>
      </w:tr>
      <w:tr w:rsidR="00F94A6D" w:rsidRPr="009C206A" w14:paraId="48C53AF0"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589398"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30756173" w14:textId="77777777"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075FB953"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2906B3E5"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w:t>
            </w:r>
          </w:p>
        </w:tc>
      </w:tr>
      <w:tr w:rsidR="00F94A6D" w:rsidRPr="00864E2D" w14:paraId="5340341C"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39AC952F" w14:textId="77777777" w:rsidR="00F94A6D" w:rsidRPr="00864E2D" w:rsidRDefault="009A1732" w:rsidP="005A6CA6">
            <w:pPr>
              <w:spacing w:after="120" w:line="240" w:lineRule="auto"/>
              <w:jc w:val="both"/>
              <w:rPr>
                <w:rFonts w:ascii="Verdana" w:hAnsi="Verdana"/>
                <w:sz w:val="20"/>
                <w:szCs w:val="20"/>
              </w:rPr>
            </w:pPr>
            <w:r>
              <w:rPr>
                <w:rFonts w:ascii="Verdana" w:hAnsi="Verdana"/>
                <w:sz w:val="20"/>
                <w:szCs w:val="20"/>
              </w:rPr>
              <w:t>S</w:t>
            </w:r>
            <w:r w:rsidR="00D65D15">
              <w:rPr>
                <w:rFonts w:ascii="Verdana" w:hAnsi="Verdana"/>
                <w:sz w:val="20"/>
                <w:szCs w:val="20"/>
              </w:rPr>
              <w:t>ummer</w:t>
            </w:r>
          </w:p>
        </w:tc>
      </w:tr>
      <w:tr w:rsidR="00F94A6D" w:rsidRPr="00320287" w14:paraId="4178765E"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4D26AF1C" w14:textId="77777777" w:rsidR="00D65D15" w:rsidRDefault="00D65D15"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4C1113">
              <w:rPr>
                <w:rStyle w:val="shorttext"/>
                <w:rFonts w:ascii="Verdana" w:hAnsi="Verdana"/>
                <w:sz w:val="20"/>
                <w:szCs w:val="20"/>
                <w:lang w:val="en"/>
              </w:rPr>
              <w:t>2</w:t>
            </w:r>
            <w:r w:rsidR="004C1113">
              <w:rPr>
                <w:rStyle w:val="shorttext"/>
                <w:lang w:val="en"/>
              </w:rPr>
              <w:t>4</w:t>
            </w:r>
          </w:p>
          <w:p w14:paraId="361F6135" w14:textId="77777777" w:rsidR="003E69EE" w:rsidRDefault="003E69EE"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Classes:</w:t>
            </w:r>
            <w:r w:rsidR="004C1113">
              <w:rPr>
                <w:rStyle w:val="shorttext"/>
                <w:rFonts w:ascii="Verdana" w:hAnsi="Verdana"/>
                <w:sz w:val="20"/>
                <w:szCs w:val="20"/>
                <w:lang w:val="en"/>
              </w:rPr>
              <w:t>1</w:t>
            </w:r>
            <w:r w:rsidR="004C1113">
              <w:rPr>
                <w:rStyle w:val="shorttext"/>
                <w:lang w:val="en"/>
              </w:rPr>
              <w:t>4</w:t>
            </w:r>
          </w:p>
          <w:p w14:paraId="511CC707"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5E3FA2">
              <w:rPr>
                <w:rFonts w:ascii="Verdana" w:eastAsia="Verdana" w:hAnsi="Verdana" w:cs="Verdana"/>
                <w:sz w:val="20"/>
                <w:szCs w:val="20"/>
                <w:lang w:val="en-GB" w:bidi="en-GB"/>
              </w:rPr>
              <w:t>:</w:t>
            </w:r>
          </w:p>
          <w:p w14:paraId="78C67C58" w14:textId="77777777" w:rsidR="003E69EE" w:rsidRPr="004C1113" w:rsidRDefault="003E69EE" w:rsidP="00F042A5">
            <w:pPr>
              <w:spacing w:after="120" w:line="240" w:lineRule="auto"/>
              <w:rPr>
                <w:rFonts w:ascii="Verdana" w:hAnsi="Verdana"/>
                <w:sz w:val="20"/>
                <w:szCs w:val="20"/>
                <w:lang w:val="en-GB"/>
              </w:rPr>
            </w:pPr>
            <w:r w:rsidRPr="008B31F7">
              <w:rPr>
                <w:rFonts w:ascii="Verdana" w:hAnsi="Verdana"/>
                <w:sz w:val="20"/>
                <w:szCs w:val="20"/>
                <w:lang w:val="en-GB"/>
              </w:rPr>
              <w:t xml:space="preserve">Multimedia lecture, </w:t>
            </w:r>
            <w:r w:rsidR="004C1113">
              <w:rPr>
                <w:rFonts w:ascii="Verdana" w:hAnsi="Verdana"/>
                <w:sz w:val="20"/>
                <w:szCs w:val="20"/>
                <w:lang w:val="en-GB"/>
              </w:rPr>
              <w:t xml:space="preserve">discussion, </w:t>
            </w:r>
            <w:r w:rsidRPr="008B31F7">
              <w:rPr>
                <w:rFonts w:ascii="Verdana" w:hAnsi="Verdana"/>
                <w:sz w:val="20"/>
                <w:szCs w:val="20"/>
                <w:lang w:val="en-GB"/>
              </w:rPr>
              <w:t xml:space="preserve">practical exercises, </w:t>
            </w:r>
            <w:r w:rsidR="00346895" w:rsidRPr="008B31F7">
              <w:rPr>
                <w:rFonts w:ascii="Verdana" w:hAnsi="Verdana"/>
                <w:sz w:val="20"/>
                <w:szCs w:val="20"/>
                <w:lang w:val="en-GB"/>
              </w:rPr>
              <w:t>indi</w:t>
            </w:r>
            <w:r w:rsidR="00906AD6" w:rsidRPr="008B31F7">
              <w:rPr>
                <w:rFonts w:ascii="Verdana" w:hAnsi="Verdana"/>
                <w:sz w:val="20"/>
                <w:szCs w:val="20"/>
                <w:lang w:val="en-GB"/>
              </w:rPr>
              <w:t xml:space="preserve">vidual work, </w:t>
            </w:r>
            <w:r w:rsidR="00CC532D" w:rsidRPr="008B31F7">
              <w:rPr>
                <w:rFonts w:ascii="Verdana" w:hAnsi="Verdana"/>
                <w:sz w:val="20"/>
                <w:szCs w:val="20"/>
                <w:lang w:val="en-GB"/>
              </w:rPr>
              <w:t xml:space="preserve">preparation of </w:t>
            </w:r>
            <w:r w:rsidR="00F042A5" w:rsidRPr="008B31F7">
              <w:rPr>
                <w:rFonts w:ascii="Verdana" w:hAnsi="Verdana"/>
                <w:sz w:val="20"/>
                <w:szCs w:val="20"/>
                <w:lang w:val="en-GB"/>
              </w:rPr>
              <w:t>reports</w:t>
            </w:r>
            <w:r w:rsidRPr="008B31F7">
              <w:rPr>
                <w:rFonts w:ascii="Verdana" w:hAnsi="Verdana"/>
                <w:sz w:val="20"/>
                <w:szCs w:val="20"/>
                <w:lang w:val="en-GB"/>
              </w:rPr>
              <w:t>.</w:t>
            </w:r>
          </w:p>
        </w:tc>
      </w:tr>
      <w:tr w:rsidR="00F94A6D" w:rsidRPr="00320287" w14:paraId="20481BC6"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F94A6D" w:rsidRPr="008B31F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09A04F7A" w14:textId="77777777" w:rsidR="00B2363D"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881E5D">
              <w:rPr>
                <w:rFonts w:ascii="Verdana" w:hAnsi="Verdana"/>
                <w:sz w:val="20"/>
                <w:szCs w:val="20"/>
                <w:lang w:val="en-GB"/>
              </w:rPr>
              <w:t xml:space="preserve"> dr </w:t>
            </w:r>
            <w:r w:rsidR="00B2363D">
              <w:rPr>
                <w:rFonts w:ascii="Verdana" w:hAnsi="Verdana"/>
                <w:sz w:val="20"/>
                <w:szCs w:val="20"/>
                <w:lang w:val="en-GB"/>
              </w:rPr>
              <w:t>Alina Chrząstek</w:t>
            </w:r>
          </w:p>
          <w:p w14:paraId="41BFF3C9" w14:textId="77777777" w:rsidR="003E69EE" w:rsidRDefault="00B2363D" w:rsidP="005A6CA6">
            <w:pPr>
              <w:spacing w:after="120" w:line="240" w:lineRule="auto"/>
              <w:rPr>
                <w:rFonts w:ascii="Verdana" w:hAnsi="Verdana"/>
                <w:sz w:val="20"/>
                <w:szCs w:val="20"/>
                <w:lang w:val="en-GB"/>
              </w:rPr>
            </w:pPr>
            <w:r>
              <w:rPr>
                <w:rFonts w:ascii="Verdana" w:hAnsi="Verdana"/>
                <w:sz w:val="20"/>
                <w:szCs w:val="20"/>
                <w:lang w:val="en-GB"/>
              </w:rPr>
              <w:t>Le</w:t>
            </w:r>
            <w:r w:rsidR="003E69EE">
              <w:rPr>
                <w:rFonts w:ascii="Verdana" w:hAnsi="Verdana"/>
                <w:sz w:val="20"/>
                <w:szCs w:val="20"/>
                <w:lang w:val="en-GB"/>
              </w:rPr>
              <w:t>cturer:</w:t>
            </w:r>
            <w:r w:rsidR="00881E5D">
              <w:rPr>
                <w:rFonts w:ascii="Verdana" w:hAnsi="Verdana"/>
                <w:sz w:val="20"/>
                <w:szCs w:val="20"/>
                <w:lang w:val="en-GB"/>
              </w:rPr>
              <w:t xml:space="preserve"> dr </w:t>
            </w:r>
            <w:r>
              <w:rPr>
                <w:rFonts w:ascii="Verdana" w:hAnsi="Verdana"/>
                <w:sz w:val="20"/>
                <w:szCs w:val="20"/>
                <w:lang w:val="en-GB"/>
              </w:rPr>
              <w:t>Alina Chrząstek</w:t>
            </w:r>
          </w:p>
          <w:p w14:paraId="776A37B0" w14:textId="77777777" w:rsidR="003E69EE" w:rsidRPr="009C206A" w:rsidRDefault="00906AD6" w:rsidP="00B2363D">
            <w:pPr>
              <w:spacing w:after="120" w:line="240" w:lineRule="auto"/>
              <w:rPr>
                <w:rFonts w:ascii="Verdana" w:hAnsi="Verdana"/>
                <w:sz w:val="20"/>
                <w:szCs w:val="20"/>
                <w:lang w:val="en-GB"/>
              </w:rPr>
            </w:pPr>
            <w:r>
              <w:rPr>
                <w:rFonts w:ascii="Verdana" w:hAnsi="Verdana"/>
                <w:sz w:val="20"/>
                <w:szCs w:val="20"/>
                <w:lang w:val="en-GB"/>
              </w:rPr>
              <w:t>Classes instructor</w:t>
            </w:r>
            <w:r w:rsidR="003E69EE">
              <w:rPr>
                <w:rFonts w:ascii="Verdana" w:hAnsi="Verdana"/>
                <w:sz w:val="20"/>
                <w:szCs w:val="20"/>
                <w:lang w:val="en-GB"/>
              </w:rPr>
              <w:t>:</w:t>
            </w:r>
            <w:r w:rsidR="00881E5D">
              <w:rPr>
                <w:rFonts w:ascii="Verdana" w:hAnsi="Verdana"/>
                <w:sz w:val="20"/>
                <w:szCs w:val="20"/>
                <w:lang w:val="en-GB"/>
              </w:rPr>
              <w:t xml:space="preserve"> dr </w:t>
            </w:r>
            <w:r w:rsidR="00B2363D">
              <w:rPr>
                <w:rFonts w:ascii="Verdana" w:hAnsi="Verdana"/>
                <w:sz w:val="20"/>
                <w:szCs w:val="20"/>
                <w:lang w:val="en-GB"/>
              </w:rPr>
              <w:t>Alina Chrząstek</w:t>
            </w:r>
          </w:p>
        </w:tc>
      </w:tr>
      <w:tr w:rsidR="00F94A6D" w:rsidRPr="00320287" w14:paraId="1AD4509A"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437C1D63" w14:textId="77777777" w:rsidR="00F94A6D" w:rsidRPr="009C206A" w:rsidRDefault="00881E5D" w:rsidP="005A6CA6">
            <w:pPr>
              <w:spacing w:after="120" w:line="240" w:lineRule="auto"/>
              <w:rPr>
                <w:rFonts w:ascii="Verdana" w:hAnsi="Verdana"/>
                <w:sz w:val="20"/>
                <w:szCs w:val="20"/>
                <w:lang w:val="en-GB"/>
              </w:rPr>
            </w:pPr>
            <w:r w:rsidRPr="00732435">
              <w:rPr>
                <w:rFonts w:ascii="Verdana" w:hAnsi="Verdana" w:cs="Arial"/>
                <w:sz w:val="20"/>
                <w:szCs w:val="20"/>
                <w:lang w:val="en-GB"/>
              </w:rPr>
              <w:t>Basic knowledge in the field of palaeontology, stratigraphy and historical geology.</w:t>
            </w:r>
          </w:p>
        </w:tc>
      </w:tr>
      <w:tr w:rsidR="00F94A6D" w:rsidRPr="00320287" w14:paraId="706821AA"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5E3FA2" w:rsidRDefault="00F94A6D" w:rsidP="005A6CA6">
            <w:pPr>
              <w:tabs>
                <w:tab w:val="left" w:pos="3024"/>
              </w:tabs>
              <w:spacing w:after="120" w:line="240" w:lineRule="auto"/>
              <w:rPr>
                <w:rFonts w:ascii="Verdana" w:hAnsi="Verdana"/>
                <w:sz w:val="20"/>
                <w:szCs w:val="20"/>
                <w:lang w:val="en-US"/>
              </w:rPr>
            </w:pPr>
            <w:r w:rsidRPr="00864E2D">
              <w:rPr>
                <w:rFonts w:ascii="Verdana" w:eastAsia="Verdana" w:hAnsi="Verdana" w:cs="Verdana"/>
                <w:sz w:val="20"/>
                <w:szCs w:val="20"/>
                <w:lang w:val="en-GB" w:bidi="en-GB"/>
              </w:rPr>
              <w:t>Course objectives</w:t>
            </w:r>
          </w:p>
          <w:p w14:paraId="66A76912" w14:textId="77777777" w:rsidR="00F94A6D" w:rsidRPr="00881E5D" w:rsidRDefault="00881E5D" w:rsidP="005A6CA6">
            <w:pPr>
              <w:tabs>
                <w:tab w:val="left" w:pos="3024"/>
              </w:tabs>
              <w:spacing w:after="120" w:line="240" w:lineRule="auto"/>
              <w:rPr>
                <w:rFonts w:ascii="Verdana" w:hAnsi="Verdana"/>
                <w:sz w:val="20"/>
                <w:szCs w:val="20"/>
                <w:lang w:val="en-GB"/>
              </w:rPr>
            </w:pPr>
            <w:r w:rsidRPr="00732435">
              <w:rPr>
                <w:rFonts w:ascii="Verdana" w:hAnsi="Verdana" w:cs="Arial"/>
                <w:sz w:val="20"/>
                <w:szCs w:val="20"/>
                <w:lang w:val="en-GB"/>
              </w:rPr>
              <w:t>The aim of the course is to provide students with the stratigraphic terminology, modern methods of stratigraphic investigations and possibilities of their application in practice, especially to stratigraphic correlations.</w:t>
            </w:r>
          </w:p>
        </w:tc>
      </w:tr>
      <w:tr w:rsidR="00F94A6D" w:rsidRPr="00864E2D" w14:paraId="0DFC3A64" w14:textId="77777777" w:rsidTr="209CBB14">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F94A6D" w:rsidRPr="00881E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881E5D" w:rsidRDefault="00F94A6D" w:rsidP="005A6CA6">
            <w:pPr>
              <w:spacing w:after="120" w:line="240" w:lineRule="auto"/>
              <w:rPr>
                <w:rFonts w:ascii="Verdana" w:hAnsi="Verdana"/>
                <w:b/>
                <w:sz w:val="20"/>
                <w:szCs w:val="20"/>
                <w:lang w:val="en-GB"/>
              </w:rPr>
            </w:pPr>
            <w:r w:rsidRPr="00864E2D">
              <w:rPr>
                <w:rFonts w:ascii="Verdana" w:eastAsia="Verdana" w:hAnsi="Verdana" w:cs="Verdana"/>
                <w:sz w:val="20"/>
                <w:szCs w:val="20"/>
                <w:lang w:val="en-GB" w:bidi="en-GB"/>
              </w:rPr>
              <w:t>Course content</w:t>
            </w:r>
          </w:p>
          <w:p w14:paraId="76A5ED05" w14:textId="77777777" w:rsidR="00881E5D" w:rsidRDefault="00881E5D" w:rsidP="00881E5D">
            <w:pPr>
              <w:spacing w:line="240" w:lineRule="auto"/>
              <w:rPr>
                <w:rFonts w:ascii="Verdana" w:hAnsi="Verdana" w:cs="Arial"/>
                <w:bCs/>
                <w:sz w:val="20"/>
                <w:szCs w:val="20"/>
                <w:lang w:val="en-US"/>
              </w:rPr>
            </w:pPr>
            <w:r w:rsidRPr="00732435">
              <w:rPr>
                <w:rFonts w:ascii="Verdana" w:hAnsi="Verdana" w:cs="Arial"/>
                <w:bCs/>
                <w:sz w:val="20"/>
                <w:szCs w:val="20"/>
                <w:lang w:val="en-US"/>
              </w:rPr>
              <w:t xml:space="preserve">Lectures: </w:t>
            </w:r>
          </w:p>
          <w:p w14:paraId="2946A3EF" w14:textId="77777777" w:rsidR="00881E5D" w:rsidRPr="00732435" w:rsidRDefault="00881E5D" w:rsidP="00881E5D">
            <w:pPr>
              <w:spacing w:line="240" w:lineRule="auto"/>
              <w:rPr>
                <w:rFonts w:ascii="Verdana" w:hAnsi="Verdana" w:cs="Arial"/>
                <w:bCs/>
                <w:sz w:val="20"/>
                <w:szCs w:val="20"/>
                <w:lang w:val="en-US"/>
              </w:rPr>
            </w:pPr>
            <w:r w:rsidRPr="00732435">
              <w:rPr>
                <w:rFonts w:ascii="Verdana" w:hAnsi="Verdana" w:cs="Arial"/>
                <w:bCs/>
                <w:sz w:val="20"/>
                <w:szCs w:val="20"/>
                <w:lang w:val="en-US"/>
              </w:rPr>
              <w:t>Selectivity of the fossil record</w:t>
            </w:r>
            <w:r w:rsidRPr="00732435">
              <w:rPr>
                <w:rFonts w:ascii="Verdana" w:hAnsi="Verdana" w:cs="Arial"/>
                <w:sz w:val="20"/>
                <w:szCs w:val="20"/>
                <w:lang w:val="en-US"/>
              </w:rPr>
              <w:t xml:space="preserve">. Taphonomy – the aim and methods. „Fossil-Lagerstatten” – examples and preconditions. Types of the fossil communities. Methods of describing and classifying fossils. Classifications of stratigraphic units, historical and current knowledge. International Stratigraphic Guide. Lithostratigraphy, biostratigraphy, magnetostratigraphy, chronostratigraphy and geochronology. </w:t>
            </w:r>
            <w:r w:rsidRPr="00881E5D">
              <w:rPr>
                <w:rFonts w:ascii="Verdana" w:hAnsi="Verdana" w:cs="Arial"/>
                <w:sz w:val="20"/>
                <w:szCs w:val="20"/>
                <w:lang w:val="en-GB"/>
              </w:rPr>
              <w:t xml:space="preserve">Methods of stratigraphic correlation. </w:t>
            </w:r>
            <w:r w:rsidRPr="00732435">
              <w:rPr>
                <w:rFonts w:ascii="Verdana" w:hAnsi="Verdana" w:cs="Arial"/>
                <w:sz w:val="20"/>
                <w:szCs w:val="20"/>
                <w:lang w:val="en-US"/>
              </w:rPr>
              <w:t>Special stratigraphic methods (chemostratigraphy, SIS, seismic and sequence stratigraphy, eustatostratigraphy, cyclostratigraphy, tephrostratigraphy, event stratigraphy, ecostratigraphy.</w:t>
            </w:r>
          </w:p>
          <w:p w14:paraId="55252BE1" w14:textId="77777777" w:rsidR="00881E5D" w:rsidRDefault="00881E5D" w:rsidP="00881E5D">
            <w:pPr>
              <w:tabs>
                <w:tab w:val="left" w:pos="3024"/>
              </w:tabs>
              <w:spacing w:after="120" w:line="240" w:lineRule="auto"/>
              <w:rPr>
                <w:rFonts w:ascii="Verdana" w:hAnsi="Verdana" w:cs="Arial"/>
                <w:bCs/>
                <w:sz w:val="20"/>
                <w:szCs w:val="20"/>
                <w:lang w:val="en-US"/>
              </w:rPr>
            </w:pPr>
            <w:r>
              <w:rPr>
                <w:rFonts w:ascii="Verdana" w:hAnsi="Verdana" w:cs="Arial"/>
                <w:bCs/>
                <w:sz w:val="20"/>
                <w:szCs w:val="20"/>
                <w:lang w:val="en-US"/>
              </w:rPr>
              <w:t>Classes</w:t>
            </w:r>
            <w:r w:rsidRPr="00732435">
              <w:rPr>
                <w:rFonts w:ascii="Verdana" w:hAnsi="Verdana" w:cs="Arial"/>
                <w:bCs/>
                <w:sz w:val="20"/>
                <w:szCs w:val="20"/>
                <w:lang w:val="en-US"/>
              </w:rPr>
              <w:t xml:space="preserve">: </w:t>
            </w:r>
          </w:p>
          <w:p w14:paraId="25DC8EB5" w14:textId="328523FE" w:rsidR="00F94A6D" w:rsidRPr="00864E2D" w:rsidRDefault="00881E5D" w:rsidP="209CBB14">
            <w:pPr>
              <w:tabs>
                <w:tab w:val="left" w:pos="3024"/>
              </w:tabs>
              <w:spacing w:after="120" w:line="240" w:lineRule="auto"/>
              <w:rPr>
                <w:rFonts w:ascii="Verdana" w:hAnsi="Verdana"/>
                <w:b/>
                <w:bCs/>
                <w:sz w:val="20"/>
                <w:szCs w:val="20"/>
              </w:rPr>
            </w:pPr>
            <w:r w:rsidRPr="209CBB14">
              <w:rPr>
                <w:rFonts w:ascii="Verdana" w:hAnsi="Verdana" w:cs="Arial"/>
                <w:sz w:val="20"/>
                <w:szCs w:val="20"/>
                <w:lang w:val="en-US"/>
              </w:rPr>
              <w:t>Methods of collecting and compiling</w:t>
            </w:r>
            <w:r w:rsidR="2F44ABAB" w:rsidRPr="209CBB14">
              <w:rPr>
                <w:rFonts w:ascii="Verdana" w:hAnsi="Verdana" w:cs="Arial"/>
                <w:sz w:val="20"/>
                <w:szCs w:val="20"/>
                <w:lang w:val="en-US"/>
              </w:rPr>
              <w:t xml:space="preserve"> </w:t>
            </w:r>
            <w:r w:rsidRPr="209CBB14">
              <w:rPr>
                <w:rFonts w:ascii="Verdana" w:hAnsi="Verdana" w:cs="Arial"/>
                <w:sz w:val="20"/>
                <w:szCs w:val="20"/>
                <w:lang w:val="en-US"/>
              </w:rPr>
              <w:t>of paleontological-stratigraphic material. Determination and description of selected species of macrofauna. Separation lithostratigraphic and biostratigraphic units in profiles. Determination the age range of the geological profile by the guide fossils. Lithological and age correlation of the selected geological profiles.</w:t>
            </w:r>
          </w:p>
        </w:tc>
      </w:tr>
      <w:tr w:rsidR="00F94A6D" w:rsidRPr="00881E5D" w14:paraId="2B308EC5" w14:textId="77777777" w:rsidTr="209CBB14">
        <w:trPr>
          <w:trHeight w:val="48"/>
        </w:trPr>
        <w:tc>
          <w:tcPr>
            <w:tcW w:w="487" w:type="dxa"/>
            <w:tcBorders>
              <w:top w:val="single" w:sz="4" w:space="0" w:color="auto"/>
              <w:left w:val="single" w:sz="4" w:space="0" w:color="auto"/>
              <w:bottom w:val="single" w:sz="4" w:space="0" w:color="auto"/>
              <w:right w:val="single" w:sz="4" w:space="0" w:color="auto"/>
            </w:tcBorders>
          </w:tcPr>
          <w:p w14:paraId="53128261"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5602ACB2" w14:textId="77777777" w:rsidR="00F94A6D" w:rsidRDefault="00F94A6D" w:rsidP="00881E5D">
            <w:pPr>
              <w:spacing w:after="0" w:line="240" w:lineRule="auto"/>
              <w:rPr>
                <w:rFonts w:ascii="Verdana" w:eastAsia="Verdana" w:hAnsi="Verdana" w:cs="Verdana"/>
                <w:sz w:val="20"/>
                <w:szCs w:val="20"/>
                <w:lang w:val="en-GB" w:bidi="en-GB"/>
              </w:rPr>
            </w:pPr>
            <w:r w:rsidRPr="00881E5D">
              <w:rPr>
                <w:rFonts w:ascii="Verdana" w:eastAsia="Verdana" w:hAnsi="Verdana" w:cs="Verdana"/>
                <w:sz w:val="20"/>
                <w:szCs w:val="20"/>
                <w:lang w:val="en-GB" w:bidi="en-GB"/>
              </w:rPr>
              <w:t xml:space="preserve">Intended learning outcomes </w:t>
            </w:r>
          </w:p>
          <w:p w14:paraId="62486C05" w14:textId="77777777" w:rsidR="00881E5D" w:rsidRDefault="00881E5D" w:rsidP="00881E5D">
            <w:pPr>
              <w:spacing w:after="0" w:line="240" w:lineRule="auto"/>
              <w:rPr>
                <w:rFonts w:ascii="Verdana" w:eastAsia="Verdana" w:hAnsi="Verdana" w:cs="Verdana"/>
                <w:sz w:val="20"/>
                <w:szCs w:val="20"/>
                <w:lang w:val="en-GB" w:bidi="en-GB"/>
              </w:rPr>
            </w:pPr>
          </w:p>
          <w:p w14:paraId="4101652C" w14:textId="77777777" w:rsidR="00881E5D" w:rsidRPr="00881E5D" w:rsidRDefault="00881E5D" w:rsidP="00881E5D">
            <w:pPr>
              <w:spacing w:after="0" w:line="240" w:lineRule="auto"/>
              <w:rPr>
                <w:rFonts w:ascii="Verdana" w:eastAsia="Verdana" w:hAnsi="Verdana" w:cs="Verdana"/>
                <w:sz w:val="20"/>
                <w:szCs w:val="20"/>
                <w:lang w:val="en-GB" w:bidi="en-GB"/>
              </w:rPr>
            </w:pPr>
          </w:p>
          <w:p w14:paraId="72ED6C96" w14:textId="77777777" w:rsidR="00881E5D" w:rsidRDefault="00881E5D" w:rsidP="00881E5D">
            <w:pPr>
              <w:spacing w:after="0" w:line="240" w:lineRule="auto"/>
              <w:rPr>
                <w:rFonts w:ascii="Verdana" w:hAnsi="Verdana" w:cs="Arial"/>
                <w:sz w:val="20"/>
                <w:szCs w:val="20"/>
                <w:lang w:val="en-US"/>
              </w:rPr>
            </w:pPr>
            <w:r w:rsidRPr="00881E5D">
              <w:rPr>
                <w:rFonts w:ascii="Verdana" w:hAnsi="Verdana" w:cs="Arial"/>
                <w:sz w:val="20"/>
                <w:szCs w:val="20"/>
                <w:lang w:val="en-US"/>
              </w:rPr>
              <w:t>P_W01 Student knows the palaeontological nomenclature and stratigraphic terminology.</w:t>
            </w:r>
          </w:p>
          <w:p w14:paraId="4B99056E" w14:textId="77777777" w:rsidR="00881E5D" w:rsidRPr="00881E5D" w:rsidRDefault="00881E5D" w:rsidP="00881E5D">
            <w:pPr>
              <w:spacing w:after="0" w:line="240" w:lineRule="auto"/>
              <w:rPr>
                <w:rFonts w:ascii="Verdana" w:hAnsi="Verdana" w:cs="Arial"/>
                <w:sz w:val="20"/>
                <w:szCs w:val="20"/>
                <w:lang w:val="en-US"/>
              </w:rPr>
            </w:pPr>
          </w:p>
          <w:p w14:paraId="08BE28F5" w14:textId="77777777" w:rsidR="00881E5D" w:rsidRPr="00881E5D" w:rsidRDefault="00881E5D" w:rsidP="00881E5D">
            <w:pPr>
              <w:spacing w:after="0" w:line="240" w:lineRule="auto"/>
              <w:rPr>
                <w:rFonts w:ascii="Verdana" w:hAnsi="Verdana" w:cs="Arial"/>
                <w:iCs/>
                <w:sz w:val="20"/>
                <w:szCs w:val="20"/>
                <w:lang w:val="en-US"/>
              </w:rPr>
            </w:pPr>
            <w:r w:rsidRPr="00881E5D">
              <w:rPr>
                <w:rFonts w:ascii="Verdana" w:hAnsi="Verdana" w:cs="Arial"/>
                <w:sz w:val="20"/>
                <w:szCs w:val="20"/>
                <w:lang w:val="en-US" w:eastAsia="pl-PL"/>
              </w:rPr>
              <w:t xml:space="preserve">P_W02 Student knows the problems </w:t>
            </w:r>
            <w:r w:rsidRPr="00881E5D">
              <w:rPr>
                <w:rFonts w:ascii="Verdana" w:hAnsi="Verdana" w:cs="Arial"/>
                <w:iCs/>
                <w:sz w:val="20"/>
                <w:szCs w:val="20"/>
                <w:lang w:val="en-US"/>
              </w:rPr>
              <w:t>of fossilization processes, fossil communities and taphonomy.</w:t>
            </w:r>
          </w:p>
          <w:p w14:paraId="1299C43A" w14:textId="77777777" w:rsidR="00881E5D" w:rsidRPr="00881E5D" w:rsidRDefault="00881E5D" w:rsidP="00881E5D">
            <w:pPr>
              <w:spacing w:after="0" w:line="240" w:lineRule="auto"/>
              <w:rPr>
                <w:rFonts w:ascii="Verdana" w:hAnsi="Verdana" w:cs="Arial"/>
                <w:iCs/>
                <w:sz w:val="20"/>
                <w:szCs w:val="20"/>
                <w:lang w:val="en-US"/>
              </w:rPr>
            </w:pPr>
          </w:p>
          <w:p w14:paraId="3C34BDDD" w14:textId="77777777" w:rsidR="00881E5D" w:rsidRDefault="00881E5D" w:rsidP="00881E5D">
            <w:pPr>
              <w:spacing w:after="0" w:line="240" w:lineRule="auto"/>
              <w:rPr>
                <w:rFonts w:ascii="Verdana" w:hAnsi="Verdana" w:cs="Arial"/>
                <w:sz w:val="20"/>
                <w:szCs w:val="20"/>
                <w:lang w:val="en-US"/>
              </w:rPr>
            </w:pPr>
            <w:r w:rsidRPr="00881E5D">
              <w:rPr>
                <w:rFonts w:ascii="Verdana" w:hAnsi="Verdana" w:cs="Arial"/>
                <w:iCs/>
                <w:sz w:val="20"/>
                <w:szCs w:val="20"/>
                <w:lang w:val="en-US"/>
              </w:rPr>
              <w:t>P_W03 Student is able to classify and describe fossils and knows how to use the source materials</w:t>
            </w:r>
            <w:r w:rsidRPr="00881E5D">
              <w:rPr>
                <w:rFonts w:ascii="Verdana" w:hAnsi="Verdana" w:cs="Arial"/>
                <w:sz w:val="20"/>
                <w:szCs w:val="20"/>
                <w:lang w:val="en-US"/>
              </w:rPr>
              <w:t>.</w:t>
            </w:r>
          </w:p>
          <w:p w14:paraId="4DDBEF00" w14:textId="77777777" w:rsidR="00881E5D" w:rsidRPr="00881E5D" w:rsidRDefault="00881E5D" w:rsidP="00881E5D">
            <w:pPr>
              <w:spacing w:after="0" w:line="240" w:lineRule="auto"/>
              <w:rPr>
                <w:rFonts w:ascii="Verdana" w:hAnsi="Verdana" w:cs="Arial"/>
                <w:sz w:val="20"/>
                <w:szCs w:val="20"/>
                <w:lang w:val="en-US"/>
              </w:rPr>
            </w:pPr>
          </w:p>
          <w:p w14:paraId="00A0EEE5" w14:textId="77777777" w:rsidR="00881E5D" w:rsidRPr="00881E5D" w:rsidRDefault="00881E5D" w:rsidP="00881E5D">
            <w:pPr>
              <w:spacing w:after="0" w:line="240" w:lineRule="auto"/>
              <w:rPr>
                <w:rFonts w:ascii="Verdana" w:hAnsi="Verdana" w:cs="Arial"/>
                <w:sz w:val="20"/>
                <w:szCs w:val="20"/>
                <w:lang w:val="en-US"/>
              </w:rPr>
            </w:pPr>
            <w:r w:rsidRPr="00881E5D">
              <w:rPr>
                <w:rFonts w:ascii="Verdana" w:hAnsi="Verdana" w:cs="Arial"/>
                <w:sz w:val="20"/>
                <w:szCs w:val="20"/>
                <w:lang w:val="en-US"/>
              </w:rPr>
              <w:t>P_W04 Student knows modern stratigraphic methods and the current state of knowledge.</w:t>
            </w:r>
          </w:p>
          <w:p w14:paraId="3461D779" w14:textId="77777777" w:rsidR="00881E5D" w:rsidRPr="00881E5D" w:rsidRDefault="00881E5D" w:rsidP="00881E5D">
            <w:pPr>
              <w:spacing w:after="0" w:line="240" w:lineRule="auto"/>
              <w:rPr>
                <w:rFonts w:ascii="Verdana" w:eastAsia="Verdana" w:hAnsi="Verdana" w:cs="Verdana"/>
                <w:sz w:val="20"/>
                <w:szCs w:val="20"/>
                <w:lang w:val="en-US" w:bidi="en-GB"/>
              </w:rPr>
            </w:pPr>
          </w:p>
          <w:p w14:paraId="467F0E76" w14:textId="77777777" w:rsidR="00881E5D" w:rsidRDefault="00881E5D" w:rsidP="00881E5D">
            <w:pPr>
              <w:spacing w:after="0" w:line="240" w:lineRule="auto"/>
              <w:rPr>
                <w:rFonts w:ascii="Verdana" w:hAnsi="Verdana" w:cs="Arial"/>
                <w:sz w:val="20"/>
                <w:szCs w:val="20"/>
                <w:lang w:val="en-US"/>
              </w:rPr>
            </w:pPr>
            <w:r w:rsidRPr="00881E5D">
              <w:rPr>
                <w:rFonts w:ascii="Verdana" w:hAnsi="Verdana" w:cs="Arial"/>
                <w:sz w:val="20"/>
                <w:szCs w:val="20"/>
                <w:lang w:val="en-US"/>
              </w:rPr>
              <w:t>P_W05 Student knows the International Stratigraphic Guide.</w:t>
            </w:r>
          </w:p>
          <w:p w14:paraId="3CF2D8B6" w14:textId="77777777" w:rsidR="00881E5D" w:rsidRPr="00881E5D" w:rsidRDefault="00881E5D" w:rsidP="00881E5D">
            <w:pPr>
              <w:spacing w:after="0" w:line="240" w:lineRule="auto"/>
              <w:rPr>
                <w:rFonts w:ascii="Verdana" w:hAnsi="Verdana" w:cs="Arial"/>
                <w:sz w:val="20"/>
                <w:szCs w:val="20"/>
                <w:lang w:val="en-US"/>
              </w:rPr>
            </w:pPr>
          </w:p>
          <w:p w14:paraId="2C22068E" w14:textId="77777777" w:rsidR="00881E5D" w:rsidRPr="00881E5D" w:rsidRDefault="00881E5D" w:rsidP="00881E5D">
            <w:pPr>
              <w:spacing w:after="0" w:line="240" w:lineRule="auto"/>
              <w:rPr>
                <w:rFonts w:ascii="Verdana" w:hAnsi="Verdana" w:cs="Arial"/>
                <w:sz w:val="20"/>
                <w:szCs w:val="20"/>
                <w:lang w:val="en-US"/>
              </w:rPr>
            </w:pPr>
            <w:r w:rsidRPr="00881E5D">
              <w:rPr>
                <w:rFonts w:ascii="Verdana" w:hAnsi="Verdana" w:cs="Arial"/>
                <w:sz w:val="20"/>
                <w:szCs w:val="20"/>
                <w:lang w:val="en-US"/>
              </w:rPr>
              <w:t>P_U01 Student is capable for using different data (paleontological, sedimentological, seismic, geochemical, isotopic and others) in stratigraphic research, correlation of stratigraphic units and paleoenvironmental interpretations.</w:t>
            </w:r>
          </w:p>
          <w:p w14:paraId="66749A15" w14:textId="77777777" w:rsidR="00881E5D" w:rsidRPr="00881E5D" w:rsidRDefault="00881E5D" w:rsidP="00881E5D">
            <w:pPr>
              <w:spacing w:after="0" w:line="240" w:lineRule="auto"/>
              <w:rPr>
                <w:rFonts w:ascii="Verdana" w:hAnsi="Verdana" w:cs="Arial"/>
                <w:sz w:val="20"/>
                <w:szCs w:val="20"/>
                <w:lang w:val="en-US"/>
              </w:rPr>
            </w:pPr>
            <w:r w:rsidRPr="00881E5D">
              <w:rPr>
                <w:rFonts w:ascii="Verdana" w:hAnsi="Verdana" w:cs="Arial"/>
                <w:sz w:val="20"/>
                <w:szCs w:val="20"/>
                <w:lang w:val="en-US"/>
              </w:rPr>
              <w:t>P_U02 Student is able to recognize the relationship between the rock record and the geological events.</w:t>
            </w:r>
          </w:p>
          <w:p w14:paraId="0FB78278" w14:textId="77777777" w:rsidR="00881E5D" w:rsidRPr="00881E5D" w:rsidRDefault="00881E5D" w:rsidP="00881E5D">
            <w:pPr>
              <w:spacing w:after="0" w:line="240" w:lineRule="auto"/>
              <w:rPr>
                <w:rFonts w:ascii="Verdana" w:hAnsi="Verdana" w:cs="Arial"/>
                <w:sz w:val="20"/>
                <w:szCs w:val="20"/>
                <w:lang w:val="en-US"/>
              </w:rPr>
            </w:pPr>
          </w:p>
          <w:p w14:paraId="6448B510" w14:textId="77777777" w:rsidR="00881E5D" w:rsidRPr="00881E5D" w:rsidRDefault="00881E5D" w:rsidP="00881E5D">
            <w:pPr>
              <w:spacing w:after="0" w:line="240" w:lineRule="auto"/>
              <w:rPr>
                <w:rFonts w:ascii="Verdana" w:hAnsi="Verdana" w:cs="Arial"/>
                <w:sz w:val="20"/>
                <w:szCs w:val="20"/>
                <w:lang w:val="en-US"/>
              </w:rPr>
            </w:pPr>
            <w:r w:rsidRPr="00881E5D">
              <w:rPr>
                <w:rFonts w:ascii="Verdana" w:hAnsi="Verdana" w:cs="Arial"/>
                <w:sz w:val="20"/>
                <w:szCs w:val="20"/>
                <w:lang w:val="en-US"/>
              </w:rPr>
              <w:lastRenderedPageBreak/>
              <w:t>P_K01 Student understands the need to update and deepen knowledge of the earth sciences.</w:t>
            </w:r>
          </w:p>
          <w:p w14:paraId="1FC39945" w14:textId="77777777" w:rsidR="00881E5D" w:rsidRPr="00881E5D" w:rsidRDefault="00881E5D" w:rsidP="00881E5D">
            <w:pPr>
              <w:spacing w:after="0" w:line="240" w:lineRule="auto"/>
              <w:rPr>
                <w:rFonts w:ascii="Verdana" w:hAnsi="Verdana"/>
                <w:sz w:val="20"/>
                <w:szCs w:val="20"/>
                <w:lang w:val="en-US"/>
              </w:rPr>
            </w:pPr>
          </w:p>
        </w:tc>
        <w:tc>
          <w:tcPr>
            <w:tcW w:w="4641" w:type="dxa"/>
            <w:gridSpan w:val="2"/>
            <w:tcBorders>
              <w:top w:val="single" w:sz="4" w:space="0" w:color="auto"/>
              <w:left w:val="single" w:sz="4" w:space="0" w:color="auto"/>
              <w:bottom w:val="single" w:sz="4" w:space="0" w:color="auto"/>
              <w:right w:val="single" w:sz="4" w:space="0" w:color="auto"/>
            </w:tcBorders>
          </w:tcPr>
          <w:p w14:paraId="44F41A20" w14:textId="248FB3B9" w:rsidR="00F94A6D" w:rsidRPr="00881E5D" w:rsidRDefault="00F94A6D" w:rsidP="00881E5D">
            <w:pPr>
              <w:tabs>
                <w:tab w:val="left" w:pos="3024"/>
              </w:tabs>
              <w:spacing w:after="0" w:line="240" w:lineRule="auto"/>
              <w:rPr>
                <w:rFonts w:ascii="Verdana" w:hAnsi="Verdana"/>
                <w:sz w:val="20"/>
                <w:szCs w:val="20"/>
                <w:lang w:val="en-GB"/>
              </w:rPr>
            </w:pPr>
            <w:r w:rsidRPr="209CBB14">
              <w:rPr>
                <w:rFonts w:ascii="Verdana" w:eastAsia="Verdana" w:hAnsi="Verdana" w:cs="Verdana"/>
                <w:sz w:val="20"/>
                <w:szCs w:val="20"/>
                <w:lang w:val="en-GB" w:bidi="en-GB"/>
              </w:rPr>
              <w:lastRenderedPageBreak/>
              <w:t>Symbols of learning outcomes for particular fields of studies, e.g.</w:t>
            </w:r>
            <w:r w:rsidRPr="209CBB14">
              <w:rPr>
                <w:rFonts w:ascii="Verdana" w:eastAsia="Verdana" w:hAnsi="Verdana" w:cs="Verdana"/>
                <w:i/>
                <w:iCs/>
                <w:sz w:val="20"/>
                <w:szCs w:val="20"/>
                <w:lang w:val="en-GB" w:bidi="en-GB"/>
              </w:rPr>
              <w:t xml:space="preserve"> K_W01*</w:t>
            </w:r>
            <w:r w:rsidRPr="209CBB14">
              <w:rPr>
                <w:rFonts w:ascii="Verdana" w:eastAsia="Verdana" w:hAnsi="Verdana" w:cs="Verdana"/>
                <w:sz w:val="20"/>
                <w:szCs w:val="20"/>
                <w:lang w:val="en-GB" w:bidi="en-GB"/>
              </w:rPr>
              <w:t xml:space="preserve">, </w:t>
            </w:r>
            <w:r w:rsidRPr="209CBB14">
              <w:rPr>
                <w:rFonts w:ascii="Verdana" w:eastAsia="Verdana" w:hAnsi="Verdana" w:cs="Verdana"/>
                <w:i/>
                <w:iCs/>
                <w:sz w:val="20"/>
                <w:szCs w:val="20"/>
                <w:lang w:val="en-GB" w:bidi="en-GB"/>
              </w:rPr>
              <w:t>K_U05,</w:t>
            </w:r>
            <w:r w:rsidR="3E35A2D4" w:rsidRPr="209CBB14">
              <w:rPr>
                <w:rFonts w:ascii="Verdana" w:eastAsia="Verdana" w:hAnsi="Verdana" w:cs="Verdana"/>
                <w:i/>
                <w:iCs/>
                <w:sz w:val="20"/>
                <w:szCs w:val="20"/>
                <w:lang w:val="en-GB" w:bidi="en-GB"/>
              </w:rPr>
              <w:t xml:space="preserve"> </w:t>
            </w:r>
            <w:r w:rsidRPr="209CBB14">
              <w:rPr>
                <w:rFonts w:ascii="Verdana" w:eastAsia="Verdana" w:hAnsi="Verdana" w:cs="Verdana"/>
                <w:i/>
                <w:iCs/>
                <w:sz w:val="20"/>
                <w:szCs w:val="20"/>
                <w:lang w:val="en-GB" w:bidi="en-GB"/>
              </w:rPr>
              <w:t>K_K03</w:t>
            </w:r>
          </w:p>
          <w:p w14:paraId="5D5F5CED" w14:textId="77777777" w:rsidR="00881E5D" w:rsidRPr="00881E5D" w:rsidRDefault="00881E5D" w:rsidP="00881E5D">
            <w:pPr>
              <w:spacing w:after="0" w:line="240" w:lineRule="auto"/>
              <w:rPr>
                <w:rFonts w:ascii="Verdana" w:hAnsi="Verdana" w:cs="Arial"/>
                <w:sz w:val="20"/>
                <w:szCs w:val="20"/>
              </w:rPr>
            </w:pPr>
            <w:r w:rsidRPr="00881E5D">
              <w:rPr>
                <w:rFonts w:ascii="Verdana" w:hAnsi="Verdana" w:cs="Arial"/>
                <w:sz w:val="20"/>
                <w:szCs w:val="20"/>
              </w:rPr>
              <w:t>K2_W08</w:t>
            </w:r>
          </w:p>
          <w:p w14:paraId="0562CB0E" w14:textId="77777777" w:rsidR="00881E5D" w:rsidRDefault="00881E5D" w:rsidP="00881E5D">
            <w:pPr>
              <w:spacing w:after="0" w:line="240" w:lineRule="auto"/>
              <w:rPr>
                <w:rFonts w:ascii="Verdana" w:hAnsi="Verdana" w:cs="Arial"/>
                <w:sz w:val="20"/>
                <w:szCs w:val="20"/>
              </w:rPr>
            </w:pPr>
          </w:p>
          <w:p w14:paraId="34CE0A41" w14:textId="77777777" w:rsidR="00881E5D" w:rsidRDefault="00881E5D" w:rsidP="00881E5D">
            <w:pPr>
              <w:spacing w:after="0" w:line="240" w:lineRule="auto"/>
              <w:rPr>
                <w:rFonts w:ascii="Verdana" w:hAnsi="Verdana" w:cs="Arial"/>
                <w:sz w:val="20"/>
                <w:szCs w:val="20"/>
              </w:rPr>
            </w:pPr>
          </w:p>
          <w:p w14:paraId="62EBF3C5" w14:textId="77777777" w:rsidR="00881E5D" w:rsidRPr="00881E5D" w:rsidRDefault="00881E5D" w:rsidP="00881E5D">
            <w:pPr>
              <w:spacing w:after="0" w:line="240" w:lineRule="auto"/>
              <w:rPr>
                <w:rFonts w:ascii="Verdana" w:hAnsi="Verdana" w:cs="Arial"/>
                <w:sz w:val="20"/>
                <w:szCs w:val="20"/>
              </w:rPr>
            </w:pPr>
          </w:p>
          <w:p w14:paraId="25FAD780" w14:textId="77777777" w:rsidR="00881E5D" w:rsidRPr="00881E5D" w:rsidRDefault="00881E5D" w:rsidP="00881E5D">
            <w:pPr>
              <w:spacing w:after="0" w:line="240" w:lineRule="auto"/>
              <w:rPr>
                <w:rFonts w:ascii="Verdana" w:hAnsi="Verdana" w:cs="Arial"/>
                <w:sz w:val="20"/>
                <w:szCs w:val="20"/>
              </w:rPr>
            </w:pPr>
            <w:r w:rsidRPr="00881E5D">
              <w:rPr>
                <w:rFonts w:ascii="Verdana" w:hAnsi="Verdana" w:cs="Arial"/>
                <w:sz w:val="20"/>
                <w:szCs w:val="20"/>
              </w:rPr>
              <w:t>K2_W01</w:t>
            </w:r>
          </w:p>
          <w:p w14:paraId="6D98A12B" w14:textId="77777777" w:rsidR="00881E5D" w:rsidRDefault="00881E5D" w:rsidP="00881E5D">
            <w:pPr>
              <w:spacing w:after="0" w:line="240" w:lineRule="auto"/>
              <w:rPr>
                <w:rFonts w:ascii="Verdana" w:hAnsi="Verdana" w:cs="Arial"/>
                <w:bCs/>
                <w:sz w:val="20"/>
                <w:szCs w:val="20"/>
              </w:rPr>
            </w:pPr>
          </w:p>
          <w:p w14:paraId="2946DB82" w14:textId="77777777" w:rsidR="00881E5D" w:rsidRDefault="00881E5D" w:rsidP="00881E5D">
            <w:pPr>
              <w:spacing w:after="0" w:line="240" w:lineRule="auto"/>
              <w:rPr>
                <w:rFonts w:ascii="Verdana" w:hAnsi="Verdana" w:cs="Arial"/>
                <w:bCs/>
                <w:sz w:val="20"/>
                <w:szCs w:val="20"/>
              </w:rPr>
            </w:pPr>
          </w:p>
          <w:p w14:paraId="5997CC1D" w14:textId="77777777" w:rsidR="00881E5D" w:rsidRPr="00881E5D" w:rsidRDefault="00881E5D" w:rsidP="00881E5D">
            <w:pPr>
              <w:spacing w:after="0" w:line="240" w:lineRule="auto"/>
              <w:rPr>
                <w:rFonts w:ascii="Verdana" w:hAnsi="Verdana" w:cs="Arial"/>
                <w:bCs/>
                <w:sz w:val="20"/>
                <w:szCs w:val="20"/>
              </w:rPr>
            </w:pPr>
          </w:p>
          <w:p w14:paraId="7A45FA45" w14:textId="77777777" w:rsidR="00881E5D" w:rsidRPr="00881E5D" w:rsidRDefault="00881E5D" w:rsidP="00881E5D">
            <w:pPr>
              <w:spacing w:after="0" w:line="240" w:lineRule="auto"/>
              <w:rPr>
                <w:rFonts w:ascii="Verdana" w:hAnsi="Verdana" w:cs="Arial"/>
                <w:bCs/>
                <w:sz w:val="20"/>
                <w:szCs w:val="20"/>
              </w:rPr>
            </w:pPr>
            <w:r w:rsidRPr="00881E5D">
              <w:rPr>
                <w:rFonts w:ascii="Verdana" w:hAnsi="Verdana" w:cs="Arial"/>
                <w:bCs/>
                <w:sz w:val="20"/>
                <w:szCs w:val="20"/>
              </w:rPr>
              <w:t>K2_U01, K2_U05</w:t>
            </w:r>
          </w:p>
          <w:p w14:paraId="110FFD37" w14:textId="77777777" w:rsidR="00881E5D" w:rsidRDefault="00881E5D" w:rsidP="00881E5D">
            <w:pPr>
              <w:spacing w:after="0" w:line="240" w:lineRule="auto"/>
              <w:rPr>
                <w:rFonts w:ascii="Verdana" w:hAnsi="Verdana" w:cs="Arial"/>
                <w:sz w:val="20"/>
                <w:szCs w:val="20"/>
              </w:rPr>
            </w:pPr>
          </w:p>
          <w:p w14:paraId="6B699379" w14:textId="77777777" w:rsidR="00881E5D" w:rsidRDefault="00881E5D" w:rsidP="00881E5D">
            <w:pPr>
              <w:spacing w:after="0" w:line="240" w:lineRule="auto"/>
              <w:rPr>
                <w:rFonts w:ascii="Verdana" w:hAnsi="Verdana" w:cs="Arial"/>
                <w:sz w:val="20"/>
                <w:szCs w:val="20"/>
              </w:rPr>
            </w:pPr>
          </w:p>
          <w:p w14:paraId="3FE9F23F" w14:textId="77777777" w:rsidR="00881E5D" w:rsidRPr="00881E5D" w:rsidRDefault="00881E5D" w:rsidP="00881E5D">
            <w:pPr>
              <w:spacing w:after="0" w:line="240" w:lineRule="auto"/>
              <w:rPr>
                <w:rFonts w:ascii="Verdana" w:hAnsi="Verdana" w:cs="Arial"/>
                <w:sz w:val="20"/>
                <w:szCs w:val="20"/>
              </w:rPr>
            </w:pPr>
          </w:p>
          <w:p w14:paraId="69326B0E" w14:textId="77777777" w:rsidR="00881E5D" w:rsidRPr="00881E5D" w:rsidRDefault="00881E5D" w:rsidP="00881E5D">
            <w:pPr>
              <w:spacing w:after="0" w:line="240" w:lineRule="auto"/>
              <w:rPr>
                <w:rFonts w:ascii="Verdana" w:hAnsi="Verdana" w:cs="Arial"/>
                <w:sz w:val="20"/>
                <w:szCs w:val="20"/>
              </w:rPr>
            </w:pPr>
            <w:r w:rsidRPr="00881E5D">
              <w:rPr>
                <w:rFonts w:ascii="Verdana" w:hAnsi="Verdana" w:cs="Arial"/>
                <w:sz w:val="20"/>
                <w:szCs w:val="20"/>
              </w:rPr>
              <w:t>K2_W02; K2_W03; K2_W06</w:t>
            </w:r>
          </w:p>
          <w:p w14:paraId="1F72F646" w14:textId="77777777" w:rsidR="00881E5D" w:rsidRDefault="00881E5D" w:rsidP="00881E5D">
            <w:pPr>
              <w:spacing w:after="0" w:line="240" w:lineRule="auto"/>
              <w:rPr>
                <w:rFonts w:ascii="Verdana" w:hAnsi="Verdana" w:cs="Arial"/>
                <w:sz w:val="20"/>
                <w:szCs w:val="20"/>
              </w:rPr>
            </w:pPr>
          </w:p>
          <w:p w14:paraId="08CE6F91" w14:textId="77777777" w:rsidR="00881E5D" w:rsidRDefault="00881E5D" w:rsidP="00881E5D">
            <w:pPr>
              <w:spacing w:after="0" w:line="240" w:lineRule="auto"/>
              <w:rPr>
                <w:rFonts w:ascii="Verdana" w:hAnsi="Verdana" w:cs="Arial"/>
                <w:sz w:val="20"/>
                <w:szCs w:val="20"/>
              </w:rPr>
            </w:pPr>
          </w:p>
          <w:p w14:paraId="61CDCEAD" w14:textId="77777777" w:rsidR="00881E5D" w:rsidRPr="00881E5D" w:rsidRDefault="00881E5D" w:rsidP="00881E5D">
            <w:pPr>
              <w:spacing w:after="0" w:line="240" w:lineRule="auto"/>
              <w:rPr>
                <w:rFonts w:ascii="Verdana" w:hAnsi="Verdana" w:cs="Arial"/>
                <w:sz w:val="20"/>
                <w:szCs w:val="20"/>
              </w:rPr>
            </w:pPr>
          </w:p>
          <w:p w14:paraId="35A446CA" w14:textId="77777777" w:rsidR="00881E5D" w:rsidRPr="00881E5D" w:rsidRDefault="00881E5D" w:rsidP="00881E5D">
            <w:pPr>
              <w:spacing w:after="0" w:line="240" w:lineRule="auto"/>
              <w:rPr>
                <w:rFonts w:ascii="Verdana" w:hAnsi="Verdana" w:cs="Arial"/>
                <w:sz w:val="20"/>
                <w:szCs w:val="20"/>
              </w:rPr>
            </w:pPr>
            <w:r w:rsidRPr="00881E5D">
              <w:rPr>
                <w:rFonts w:ascii="Verdana" w:hAnsi="Verdana" w:cs="Arial"/>
                <w:sz w:val="20"/>
                <w:szCs w:val="20"/>
              </w:rPr>
              <w:t>K2_W08</w:t>
            </w:r>
          </w:p>
          <w:p w14:paraId="6BB9E253" w14:textId="77777777" w:rsidR="00881E5D" w:rsidRDefault="00881E5D" w:rsidP="00881E5D">
            <w:pPr>
              <w:spacing w:after="0" w:line="240" w:lineRule="auto"/>
              <w:rPr>
                <w:rFonts w:ascii="Verdana" w:hAnsi="Verdana" w:cs="Arial"/>
                <w:sz w:val="20"/>
                <w:szCs w:val="20"/>
              </w:rPr>
            </w:pPr>
          </w:p>
          <w:p w14:paraId="23DE523C" w14:textId="77777777" w:rsidR="00881E5D" w:rsidRPr="00881E5D" w:rsidRDefault="00881E5D" w:rsidP="00881E5D">
            <w:pPr>
              <w:spacing w:after="0" w:line="240" w:lineRule="auto"/>
              <w:rPr>
                <w:rFonts w:ascii="Verdana" w:hAnsi="Verdana" w:cs="Arial"/>
                <w:sz w:val="20"/>
                <w:szCs w:val="20"/>
              </w:rPr>
            </w:pPr>
          </w:p>
          <w:p w14:paraId="142CA258" w14:textId="77777777" w:rsidR="00881E5D" w:rsidRPr="00881E5D" w:rsidRDefault="00881E5D" w:rsidP="00881E5D">
            <w:pPr>
              <w:spacing w:after="0" w:line="240" w:lineRule="auto"/>
              <w:rPr>
                <w:rFonts w:ascii="Verdana" w:hAnsi="Verdana" w:cs="Arial"/>
                <w:sz w:val="20"/>
                <w:szCs w:val="20"/>
              </w:rPr>
            </w:pPr>
            <w:r w:rsidRPr="00881E5D">
              <w:rPr>
                <w:rFonts w:ascii="Verdana" w:hAnsi="Verdana" w:cs="Arial"/>
                <w:sz w:val="20"/>
                <w:szCs w:val="20"/>
              </w:rPr>
              <w:t>K2_U01; K2_U02; K2_U03; K2_U04; K2_U06</w:t>
            </w:r>
          </w:p>
          <w:p w14:paraId="52E56223" w14:textId="77777777" w:rsidR="00881E5D" w:rsidRPr="00881E5D" w:rsidRDefault="00881E5D" w:rsidP="00881E5D">
            <w:pPr>
              <w:spacing w:after="0" w:line="240" w:lineRule="auto"/>
              <w:rPr>
                <w:rFonts w:ascii="Verdana" w:hAnsi="Verdana" w:cs="Arial"/>
                <w:sz w:val="20"/>
                <w:szCs w:val="20"/>
              </w:rPr>
            </w:pPr>
          </w:p>
          <w:p w14:paraId="07547A01" w14:textId="77777777" w:rsidR="00881E5D" w:rsidRDefault="00881E5D" w:rsidP="00881E5D">
            <w:pPr>
              <w:spacing w:after="0" w:line="240" w:lineRule="auto"/>
              <w:rPr>
                <w:rFonts w:ascii="Verdana" w:hAnsi="Verdana" w:cs="Arial"/>
                <w:sz w:val="20"/>
                <w:szCs w:val="20"/>
              </w:rPr>
            </w:pPr>
          </w:p>
          <w:p w14:paraId="5043CB0F" w14:textId="77777777" w:rsidR="00881E5D" w:rsidRDefault="00881E5D" w:rsidP="00881E5D">
            <w:pPr>
              <w:spacing w:after="0" w:line="240" w:lineRule="auto"/>
              <w:rPr>
                <w:rFonts w:ascii="Verdana" w:hAnsi="Verdana" w:cs="Arial"/>
                <w:sz w:val="20"/>
                <w:szCs w:val="20"/>
              </w:rPr>
            </w:pPr>
          </w:p>
          <w:p w14:paraId="07459315" w14:textId="77777777" w:rsidR="00881E5D" w:rsidRDefault="00881E5D" w:rsidP="00881E5D">
            <w:pPr>
              <w:spacing w:after="0" w:line="240" w:lineRule="auto"/>
              <w:rPr>
                <w:rFonts w:ascii="Verdana" w:hAnsi="Verdana" w:cs="Arial"/>
                <w:sz w:val="20"/>
                <w:szCs w:val="20"/>
              </w:rPr>
            </w:pPr>
          </w:p>
          <w:p w14:paraId="6537F28F" w14:textId="77777777" w:rsidR="00881E5D" w:rsidRPr="00881E5D" w:rsidRDefault="00881E5D" w:rsidP="00881E5D">
            <w:pPr>
              <w:spacing w:after="0" w:line="240" w:lineRule="auto"/>
              <w:rPr>
                <w:rFonts w:ascii="Verdana" w:hAnsi="Verdana" w:cs="Arial"/>
                <w:sz w:val="20"/>
                <w:szCs w:val="20"/>
              </w:rPr>
            </w:pPr>
          </w:p>
          <w:p w14:paraId="06C20BA6" w14:textId="77777777" w:rsidR="00881E5D" w:rsidRPr="00881E5D" w:rsidRDefault="00881E5D" w:rsidP="00881E5D">
            <w:pPr>
              <w:spacing w:after="0" w:line="240" w:lineRule="auto"/>
              <w:rPr>
                <w:rFonts w:ascii="Verdana" w:hAnsi="Verdana" w:cs="Arial"/>
                <w:sz w:val="20"/>
                <w:szCs w:val="20"/>
              </w:rPr>
            </w:pPr>
            <w:r w:rsidRPr="00881E5D">
              <w:rPr>
                <w:rFonts w:ascii="Verdana" w:hAnsi="Verdana" w:cs="Arial"/>
                <w:sz w:val="20"/>
                <w:szCs w:val="20"/>
              </w:rPr>
              <w:t>K2_U03</w:t>
            </w:r>
          </w:p>
          <w:p w14:paraId="6DFB9E20" w14:textId="77777777" w:rsidR="00881E5D" w:rsidRDefault="00881E5D" w:rsidP="00881E5D">
            <w:pPr>
              <w:spacing w:after="0" w:line="240" w:lineRule="auto"/>
              <w:rPr>
                <w:rFonts w:ascii="Verdana" w:hAnsi="Verdana" w:cs="Arial"/>
                <w:sz w:val="20"/>
                <w:szCs w:val="20"/>
              </w:rPr>
            </w:pPr>
          </w:p>
          <w:p w14:paraId="70DF9E56" w14:textId="77777777" w:rsidR="00881E5D" w:rsidRDefault="00881E5D" w:rsidP="00881E5D">
            <w:pPr>
              <w:spacing w:after="0" w:line="240" w:lineRule="auto"/>
              <w:rPr>
                <w:rFonts w:ascii="Verdana" w:hAnsi="Verdana" w:cs="Arial"/>
                <w:sz w:val="20"/>
                <w:szCs w:val="20"/>
              </w:rPr>
            </w:pPr>
          </w:p>
          <w:p w14:paraId="44E871BC" w14:textId="77777777" w:rsidR="00881E5D" w:rsidRPr="00881E5D" w:rsidRDefault="00881E5D" w:rsidP="00881E5D">
            <w:pPr>
              <w:spacing w:after="0" w:line="240" w:lineRule="auto"/>
              <w:rPr>
                <w:rFonts w:ascii="Verdana" w:hAnsi="Verdana" w:cs="Arial"/>
                <w:sz w:val="20"/>
                <w:szCs w:val="20"/>
              </w:rPr>
            </w:pPr>
          </w:p>
          <w:p w14:paraId="23D27DF1" w14:textId="77777777" w:rsidR="00F94A6D" w:rsidRPr="00881E5D" w:rsidRDefault="00881E5D" w:rsidP="00881E5D">
            <w:pPr>
              <w:spacing w:after="0" w:line="240" w:lineRule="auto"/>
              <w:rPr>
                <w:rFonts w:ascii="Verdana" w:hAnsi="Verdana"/>
                <w:sz w:val="20"/>
                <w:szCs w:val="20"/>
              </w:rPr>
            </w:pPr>
            <w:r w:rsidRPr="00881E5D">
              <w:rPr>
                <w:rFonts w:ascii="Verdana" w:hAnsi="Verdana" w:cs="Arial"/>
                <w:sz w:val="20"/>
                <w:szCs w:val="20"/>
              </w:rPr>
              <w:lastRenderedPageBreak/>
              <w:t>K2_K01; K2_K06</w:t>
            </w:r>
          </w:p>
        </w:tc>
      </w:tr>
      <w:tr w:rsidR="00F94A6D" w:rsidRPr="005E3FA2" w14:paraId="3ED89A61" w14:textId="77777777" w:rsidTr="209CBB14">
        <w:trPr>
          <w:trHeight w:val="24"/>
        </w:trPr>
        <w:tc>
          <w:tcPr>
            <w:tcW w:w="487" w:type="dxa"/>
            <w:tcBorders>
              <w:top w:val="single" w:sz="4" w:space="0" w:color="auto"/>
              <w:left w:val="single" w:sz="4" w:space="0" w:color="auto"/>
              <w:bottom w:val="single" w:sz="4" w:space="0" w:color="auto"/>
              <w:right w:val="single" w:sz="4" w:space="0" w:color="auto"/>
            </w:tcBorders>
          </w:tcPr>
          <w:p w14:paraId="144A5D23" w14:textId="77777777" w:rsidR="00F94A6D" w:rsidRPr="00881E5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782214"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16CC3A93" w14:textId="77777777"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r w:rsidR="00881E5D">
              <w:rPr>
                <w:rFonts w:ascii="Verdana" w:eastAsia="Verdana" w:hAnsi="Verdana" w:cs="Verdana"/>
                <w:sz w:val="20"/>
                <w:szCs w:val="20"/>
                <w:lang w:val="en-GB" w:bidi="en-GB"/>
              </w:rPr>
              <w:t>:</w:t>
            </w:r>
          </w:p>
          <w:p w14:paraId="0641E558" w14:textId="77777777" w:rsidR="003E69EE" w:rsidRPr="00881E5D" w:rsidRDefault="00881E5D" w:rsidP="005A6CA6">
            <w:pPr>
              <w:spacing w:after="120" w:line="240" w:lineRule="auto"/>
              <w:rPr>
                <w:rFonts w:ascii="Verdana" w:hAnsi="Verdana" w:cs="Arial"/>
                <w:sz w:val="20"/>
                <w:szCs w:val="20"/>
                <w:lang w:val="en-US"/>
              </w:rPr>
            </w:pPr>
            <w:r w:rsidRPr="00881E5D">
              <w:rPr>
                <w:rFonts w:ascii="Verdana" w:hAnsi="Verdana" w:cs="Arial"/>
                <w:sz w:val="20"/>
                <w:szCs w:val="20"/>
                <w:lang w:val="en-GB"/>
              </w:rPr>
              <w:t xml:space="preserve">Salvador A. (ed.), 1994. </w:t>
            </w:r>
            <w:r w:rsidRPr="00732435">
              <w:rPr>
                <w:rFonts w:ascii="Verdana" w:hAnsi="Verdana" w:cs="Arial"/>
                <w:sz w:val="20"/>
                <w:szCs w:val="20"/>
                <w:lang w:val="en-GB"/>
              </w:rPr>
              <w:t>International Stratigraphical Guide: A guide to stratigraphical classification, terminology and procedure. International Union of Geological Sciences &amp; Geological Society of America. [</w:t>
            </w:r>
            <w:r w:rsidRPr="00732435">
              <w:rPr>
                <w:rFonts w:ascii="Verdana" w:hAnsi="Verdana" w:cs="Arial"/>
                <w:sz w:val="20"/>
                <w:szCs w:val="20"/>
                <w:u w:val="single"/>
                <w:lang w:val="en-GB"/>
              </w:rPr>
              <w:t>http://www.stratigraphy.org/guide.htm</w:t>
            </w:r>
            <w:r w:rsidRPr="00732435">
              <w:rPr>
                <w:rFonts w:ascii="Verdana" w:hAnsi="Verdana" w:cs="Arial"/>
                <w:sz w:val="20"/>
                <w:szCs w:val="20"/>
                <w:lang w:val="en-GB"/>
              </w:rPr>
              <w:t>].</w:t>
            </w:r>
          </w:p>
          <w:p w14:paraId="0372E4F9" w14:textId="77777777" w:rsidR="003E69EE"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Recommended reading</w:t>
            </w:r>
            <w:r w:rsidR="00881E5D">
              <w:rPr>
                <w:rFonts w:ascii="Verdana" w:eastAsia="Verdana" w:hAnsi="Verdana" w:cs="Verdana"/>
                <w:sz w:val="20"/>
                <w:szCs w:val="20"/>
                <w:lang w:val="en-GB" w:bidi="en-GB"/>
              </w:rPr>
              <w:t>:</w:t>
            </w:r>
          </w:p>
          <w:p w14:paraId="3B58C6D7" w14:textId="77777777" w:rsidR="00881E5D" w:rsidRDefault="00881E5D" w:rsidP="00881E5D">
            <w:pPr>
              <w:spacing w:after="0" w:line="240" w:lineRule="auto"/>
              <w:rPr>
                <w:rFonts w:ascii="Verdana" w:hAnsi="Verdana" w:cs="Arial"/>
                <w:sz w:val="20"/>
                <w:szCs w:val="20"/>
                <w:lang w:val="en-GB"/>
              </w:rPr>
            </w:pPr>
            <w:r w:rsidRPr="00732435">
              <w:rPr>
                <w:rFonts w:ascii="Verdana" w:hAnsi="Verdana" w:cs="Arial"/>
                <w:sz w:val="20"/>
                <w:szCs w:val="20"/>
                <w:lang w:val="fr-FR"/>
              </w:rPr>
              <w:t xml:space="preserve">Brenner R.L., McHarque T.R., 1988. </w:t>
            </w:r>
            <w:r w:rsidRPr="00732435">
              <w:rPr>
                <w:rFonts w:ascii="Verdana" w:hAnsi="Verdana" w:cs="Arial"/>
                <w:sz w:val="20"/>
                <w:szCs w:val="20"/>
                <w:lang w:val="en-US"/>
              </w:rPr>
              <w:t>Integrative stratigraphy. Concepts and Applications.</w:t>
            </w:r>
            <w:r w:rsidRPr="00732435">
              <w:rPr>
                <w:rFonts w:ascii="Verdana" w:hAnsi="Verdana" w:cs="Arial"/>
                <w:sz w:val="20"/>
                <w:szCs w:val="20"/>
                <w:lang w:val="en-GB"/>
              </w:rPr>
              <w:t xml:space="preserve"> Prentice Hall.</w:t>
            </w:r>
          </w:p>
          <w:p w14:paraId="1B6EBD61" w14:textId="77777777" w:rsidR="00B93208" w:rsidRPr="00732435" w:rsidRDefault="00B93208" w:rsidP="00881E5D">
            <w:pPr>
              <w:spacing w:after="0" w:line="240" w:lineRule="auto"/>
              <w:rPr>
                <w:rFonts w:ascii="Verdana" w:hAnsi="Verdana" w:cs="Arial"/>
                <w:sz w:val="20"/>
                <w:szCs w:val="20"/>
                <w:lang w:val="en-US"/>
              </w:rPr>
            </w:pPr>
            <w:r>
              <w:rPr>
                <w:rFonts w:ascii="Verdana" w:hAnsi="Verdana" w:cs="Arial"/>
                <w:sz w:val="20"/>
                <w:szCs w:val="20"/>
                <w:lang w:val="en-GB"/>
              </w:rPr>
              <w:t>Catuneanu, O., 2019. Scale in sequence stratigraphy. Marine and Petroleum Geology, 106: 128–159.</w:t>
            </w:r>
          </w:p>
          <w:p w14:paraId="29A52280" w14:textId="65E77757" w:rsidR="00881E5D" w:rsidRPr="00732435" w:rsidRDefault="00881E5D" w:rsidP="00881E5D">
            <w:pPr>
              <w:spacing w:after="0" w:line="240" w:lineRule="auto"/>
              <w:rPr>
                <w:rFonts w:ascii="Verdana" w:hAnsi="Verdana" w:cs="Arial"/>
                <w:sz w:val="20"/>
                <w:szCs w:val="20"/>
                <w:lang w:val="en-US"/>
              </w:rPr>
            </w:pPr>
            <w:r w:rsidRPr="209CBB14">
              <w:rPr>
                <w:rFonts w:ascii="Verdana" w:hAnsi="Verdana" w:cs="Arial"/>
                <w:sz w:val="20"/>
                <w:szCs w:val="20"/>
                <w:lang w:val="en-US"/>
              </w:rPr>
              <w:t>Doyle P., Bennett M.R.</w:t>
            </w:r>
            <w:r w:rsidR="5E67A209" w:rsidRPr="209CBB14">
              <w:rPr>
                <w:rFonts w:ascii="Verdana" w:hAnsi="Verdana" w:cs="Arial"/>
                <w:sz w:val="20"/>
                <w:szCs w:val="20"/>
                <w:lang w:val="en-US"/>
              </w:rPr>
              <w:t xml:space="preserve"> </w:t>
            </w:r>
            <w:r w:rsidRPr="209CBB14">
              <w:rPr>
                <w:rFonts w:ascii="Verdana" w:hAnsi="Verdana" w:cs="Arial"/>
                <w:sz w:val="20"/>
                <w:szCs w:val="20"/>
                <w:lang w:val="en-US"/>
              </w:rPr>
              <w:t>(eds.), 1998. Unlocking the stratigraphical record. School of Earth &amp; Environmental Sciences, Advances in Modern Stratigraphy. Wiley &amp; Sons.</w:t>
            </w:r>
          </w:p>
          <w:p w14:paraId="53212E3D" w14:textId="77777777" w:rsidR="00B2363D" w:rsidRDefault="00B2363D" w:rsidP="00881E5D">
            <w:pPr>
              <w:spacing w:after="0" w:line="240" w:lineRule="auto"/>
              <w:rPr>
                <w:rFonts w:ascii="Verdana" w:hAnsi="Verdana" w:cs="Arial"/>
                <w:sz w:val="20"/>
                <w:szCs w:val="20"/>
                <w:lang w:val="en-US"/>
              </w:rPr>
            </w:pPr>
            <w:r>
              <w:rPr>
                <w:rFonts w:ascii="Verdana" w:hAnsi="Verdana" w:cs="Arial"/>
                <w:sz w:val="20"/>
                <w:szCs w:val="20"/>
                <w:lang w:val="en-US"/>
              </w:rPr>
              <w:t xml:space="preserve">Kin, A., </w:t>
            </w:r>
            <w:r w:rsidR="00D564FA">
              <w:rPr>
                <w:rFonts w:ascii="Verdana" w:hAnsi="Verdana" w:cs="Arial"/>
                <w:sz w:val="20"/>
                <w:szCs w:val="20"/>
                <w:lang w:val="en-US"/>
              </w:rPr>
              <w:t>Gruszczyński, M., Martill, D., Marshall, J. D., Błażejowski, B., 2012. P</w:t>
            </w:r>
            <w:r>
              <w:rPr>
                <w:rFonts w:ascii="Verdana" w:hAnsi="Verdana" w:cs="Arial"/>
                <w:sz w:val="20"/>
                <w:szCs w:val="20"/>
                <w:lang w:val="en-US"/>
              </w:rPr>
              <w:t>alaeoenvironment</w:t>
            </w:r>
            <w:r w:rsidR="00D564FA">
              <w:rPr>
                <w:rFonts w:ascii="Verdana" w:hAnsi="Verdana" w:cs="Arial"/>
                <w:sz w:val="20"/>
                <w:szCs w:val="20"/>
                <w:lang w:val="en-US"/>
              </w:rPr>
              <w:t xml:space="preserve"> and taphonomy of a late Jurassic (Late Tithonian) Lagerstätte from central Poland. Lethaia, 46: 71–81.</w:t>
            </w:r>
          </w:p>
          <w:p w14:paraId="19BA896C" w14:textId="77777777" w:rsidR="00D564FA" w:rsidRDefault="00D564FA" w:rsidP="00881E5D">
            <w:pPr>
              <w:spacing w:after="0" w:line="240" w:lineRule="auto"/>
              <w:rPr>
                <w:rFonts w:ascii="Verdana" w:hAnsi="Verdana" w:cs="Arial"/>
                <w:sz w:val="20"/>
                <w:szCs w:val="20"/>
                <w:lang w:val="en-US"/>
              </w:rPr>
            </w:pPr>
            <w:r>
              <w:rPr>
                <w:rFonts w:ascii="Verdana" w:hAnsi="Verdana" w:cs="Arial"/>
                <w:sz w:val="20"/>
                <w:szCs w:val="20"/>
                <w:lang w:val="en-US"/>
              </w:rPr>
              <w:t>Lyman, R. L., 2010. What Taphonomy Is, What it Isn’t, and Why Taphonomists Should Care about the Difference. Journal of Taphonomy Prometheus Press/Palaeontological Network Foundation, 8(1): 1</w:t>
            </w:r>
            <w:r w:rsidR="008922C6">
              <w:rPr>
                <w:rFonts w:ascii="Verdana" w:hAnsi="Verdana" w:cs="Arial"/>
                <w:sz w:val="20"/>
                <w:szCs w:val="20"/>
                <w:lang w:val="en-US"/>
              </w:rPr>
              <w:t>–</w:t>
            </w:r>
            <w:r>
              <w:rPr>
                <w:rFonts w:ascii="Verdana" w:hAnsi="Verdana" w:cs="Arial"/>
                <w:sz w:val="20"/>
                <w:szCs w:val="20"/>
                <w:lang w:val="en-US"/>
              </w:rPr>
              <w:t>16.</w:t>
            </w:r>
          </w:p>
          <w:p w14:paraId="6D335F2B" w14:textId="77777777" w:rsidR="008922C6" w:rsidRDefault="008922C6" w:rsidP="008922C6">
            <w:pPr>
              <w:spacing w:after="0" w:line="240" w:lineRule="auto"/>
              <w:rPr>
                <w:rFonts w:ascii="Verdana" w:hAnsi="Verdana" w:cs="Arial"/>
                <w:sz w:val="20"/>
                <w:szCs w:val="20"/>
                <w:lang w:val="en-US"/>
              </w:rPr>
            </w:pPr>
            <w:r w:rsidRPr="003D780C">
              <w:rPr>
                <w:rFonts w:ascii="Verdana" w:hAnsi="Verdana" w:cs="Arial"/>
                <w:sz w:val="20"/>
                <w:szCs w:val="20"/>
                <w:lang w:val="en-US"/>
              </w:rPr>
              <w:t xml:space="preserve">Schoch R.M., 1989. Stratigraphy, principles and methods. </w:t>
            </w:r>
            <w:r w:rsidRPr="00732435">
              <w:rPr>
                <w:rFonts w:ascii="Verdana" w:hAnsi="Verdana" w:cs="Arial"/>
                <w:sz w:val="20"/>
                <w:szCs w:val="20"/>
                <w:lang w:val="en-US"/>
              </w:rPr>
              <w:t>Van Nostrand Reinhold, New York.</w:t>
            </w:r>
          </w:p>
          <w:p w14:paraId="23C226BB" w14:textId="77777777" w:rsidR="00D564FA" w:rsidRDefault="00D564FA" w:rsidP="00881E5D">
            <w:pPr>
              <w:spacing w:after="0" w:line="240" w:lineRule="auto"/>
              <w:rPr>
                <w:rFonts w:ascii="Verdana" w:hAnsi="Verdana" w:cs="Arial"/>
                <w:sz w:val="20"/>
                <w:szCs w:val="20"/>
                <w:lang w:val="en-US"/>
              </w:rPr>
            </w:pPr>
            <w:r w:rsidRPr="00320287">
              <w:rPr>
                <w:rFonts w:ascii="Verdana" w:hAnsi="Verdana" w:cs="Arial"/>
                <w:sz w:val="20"/>
                <w:szCs w:val="20"/>
                <w:lang w:val="nl-NL"/>
              </w:rPr>
              <w:t xml:space="preserve">Tsolakos, K., Katsekis, G., Theodorou, J. A., 2021. </w:t>
            </w:r>
            <w:r>
              <w:rPr>
                <w:rFonts w:ascii="Verdana" w:hAnsi="Verdana" w:cs="Arial"/>
                <w:sz w:val="20"/>
                <w:szCs w:val="20"/>
                <w:lang w:val="en-US"/>
              </w:rPr>
              <w:t>Taphonomy of mass mollusk shell accumulation at Amvrakikos Gulf lagoon complex sandy barriers (NW Greece). Oceanologia, 63: 179–193 (www. Journals.elsevier.com/oceanologia)</w:t>
            </w:r>
          </w:p>
          <w:p w14:paraId="29277D94" w14:textId="77777777" w:rsidR="00D564FA" w:rsidRDefault="008922C6" w:rsidP="00881E5D">
            <w:pPr>
              <w:spacing w:after="0" w:line="240" w:lineRule="auto"/>
              <w:rPr>
                <w:rFonts w:ascii="Verdana" w:hAnsi="Verdana" w:cs="Arial"/>
                <w:sz w:val="20"/>
                <w:szCs w:val="20"/>
                <w:lang w:val="en-US"/>
              </w:rPr>
            </w:pPr>
            <w:r>
              <w:rPr>
                <w:rFonts w:ascii="Verdana" w:hAnsi="Verdana" w:cs="Arial"/>
                <w:sz w:val="20"/>
                <w:szCs w:val="20"/>
                <w:lang w:val="en-US"/>
              </w:rPr>
              <w:t>North American Stratigraphic Code. North American Comission on Stratigraphic Nomenclature (2005). AAPG Bulletin, 89(1): 1547–1591.</w:t>
            </w:r>
          </w:p>
          <w:p w14:paraId="738610EB" w14:textId="77777777" w:rsidR="00881E5D" w:rsidRPr="00881E5D" w:rsidRDefault="00881E5D" w:rsidP="005A6CA6">
            <w:pPr>
              <w:spacing w:after="120" w:line="240" w:lineRule="auto"/>
              <w:rPr>
                <w:rFonts w:ascii="Verdana" w:hAnsi="Verdana"/>
                <w:sz w:val="20"/>
                <w:szCs w:val="20"/>
                <w:lang w:val="en-US"/>
              </w:rPr>
            </w:pPr>
          </w:p>
        </w:tc>
      </w:tr>
      <w:tr w:rsidR="00F94A6D" w:rsidRPr="005E3FA2" w14:paraId="0E3EB7B6" w14:textId="77777777" w:rsidTr="209CBB14">
        <w:trPr>
          <w:trHeight w:val="121"/>
        </w:trPr>
        <w:tc>
          <w:tcPr>
            <w:tcW w:w="487" w:type="dxa"/>
            <w:tcBorders>
              <w:top w:val="single" w:sz="4" w:space="0" w:color="auto"/>
              <w:left w:val="single" w:sz="4" w:space="0" w:color="auto"/>
              <w:bottom w:val="single" w:sz="4" w:space="0" w:color="auto"/>
              <w:right w:val="single" w:sz="4" w:space="0" w:color="auto"/>
            </w:tcBorders>
          </w:tcPr>
          <w:p w14:paraId="637805D2"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62DF015" w14:textId="77777777"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methods for the intended learning outcomes:</w:t>
            </w:r>
          </w:p>
          <w:p w14:paraId="7A06CC1E" w14:textId="77777777" w:rsidR="00F94A6D" w:rsidRPr="005E3FA2" w:rsidRDefault="00F94A6D" w:rsidP="005A6CA6">
            <w:pPr>
              <w:spacing w:after="0" w:line="240" w:lineRule="auto"/>
              <w:rPr>
                <w:rFonts w:ascii="Verdana" w:hAnsi="Verdana"/>
                <w:sz w:val="20"/>
                <w:szCs w:val="20"/>
              </w:rPr>
            </w:pPr>
            <w:r w:rsidRPr="005E3FA2">
              <w:rPr>
                <w:rFonts w:ascii="Verdana" w:eastAsia="Verdana" w:hAnsi="Verdana" w:cs="Verdana"/>
                <w:sz w:val="20"/>
                <w:szCs w:val="20"/>
                <w:lang w:bidi="en-GB"/>
              </w:rPr>
              <w:t>e.g.</w:t>
            </w:r>
          </w:p>
          <w:p w14:paraId="6FFB6B2B" w14:textId="77777777" w:rsidR="00AC6E3D" w:rsidRDefault="00F94A6D" w:rsidP="005A6CA6">
            <w:pPr>
              <w:spacing w:after="0" w:line="240" w:lineRule="auto"/>
              <w:rPr>
                <w:rFonts w:ascii="Verdana" w:hAnsi="Verdana" w:cs="Arial"/>
                <w:sz w:val="20"/>
                <w:szCs w:val="20"/>
              </w:rPr>
            </w:pPr>
            <w:r w:rsidRPr="00881E5D">
              <w:rPr>
                <w:rFonts w:ascii="Verdana" w:eastAsia="Verdana" w:hAnsi="Verdana" w:cs="Verdana"/>
                <w:sz w:val="20"/>
                <w:szCs w:val="20"/>
                <w:lang w:bidi="en-GB"/>
              </w:rPr>
              <w:t xml:space="preserve">- final </w:t>
            </w:r>
            <w:r w:rsidR="00881E5D" w:rsidRPr="00881E5D">
              <w:rPr>
                <w:rFonts w:ascii="Verdana" w:eastAsia="Verdana" w:hAnsi="Verdana" w:cs="Verdana"/>
                <w:sz w:val="20"/>
                <w:szCs w:val="20"/>
                <w:lang w:bidi="en-GB"/>
              </w:rPr>
              <w:t>test:</w:t>
            </w:r>
            <w:r w:rsidR="00881E5D" w:rsidRPr="005605E3">
              <w:rPr>
                <w:rFonts w:ascii="Verdana" w:hAnsi="Verdana" w:cs="Arial"/>
                <w:sz w:val="20"/>
                <w:szCs w:val="20"/>
              </w:rPr>
              <w:t xml:space="preserve"> K2_W01</w:t>
            </w:r>
            <w:r w:rsidR="00881E5D">
              <w:rPr>
                <w:rFonts w:ascii="Verdana" w:hAnsi="Verdana" w:cs="Arial"/>
                <w:sz w:val="20"/>
                <w:szCs w:val="20"/>
              </w:rPr>
              <w:t>,</w:t>
            </w:r>
            <w:r w:rsidR="00881E5D" w:rsidRPr="005605E3">
              <w:rPr>
                <w:rFonts w:ascii="Verdana" w:hAnsi="Verdana" w:cs="Arial"/>
                <w:sz w:val="20"/>
                <w:szCs w:val="20"/>
              </w:rPr>
              <w:t xml:space="preserve"> K2_W02</w:t>
            </w:r>
            <w:r w:rsidR="00881E5D">
              <w:rPr>
                <w:rFonts w:ascii="Verdana" w:hAnsi="Verdana" w:cs="Arial"/>
                <w:sz w:val="20"/>
                <w:szCs w:val="20"/>
              </w:rPr>
              <w:t>,</w:t>
            </w:r>
            <w:r w:rsidR="00881E5D" w:rsidRPr="005605E3">
              <w:rPr>
                <w:rFonts w:ascii="Verdana" w:hAnsi="Verdana" w:cs="Arial"/>
                <w:sz w:val="20"/>
                <w:szCs w:val="20"/>
              </w:rPr>
              <w:t xml:space="preserve"> K2_W03; K2_W06</w:t>
            </w:r>
            <w:r w:rsidR="00881E5D">
              <w:rPr>
                <w:rFonts w:ascii="Verdana" w:hAnsi="Verdana" w:cs="Arial"/>
                <w:sz w:val="20"/>
                <w:szCs w:val="20"/>
              </w:rPr>
              <w:t xml:space="preserve">, </w:t>
            </w:r>
            <w:r w:rsidR="00881E5D" w:rsidRPr="005605E3">
              <w:rPr>
                <w:rFonts w:ascii="Verdana" w:hAnsi="Verdana" w:cs="Arial"/>
                <w:sz w:val="20"/>
                <w:szCs w:val="20"/>
              </w:rPr>
              <w:t>K2_W08</w:t>
            </w:r>
            <w:r w:rsidR="00881E5D">
              <w:rPr>
                <w:rFonts w:ascii="Verdana" w:hAnsi="Verdana" w:cs="Arial"/>
                <w:sz w:val="20"/>
                <w:szCs w:val="20"/>
              </w:rPr>
              <w:t xml:space="preserve">, </w:t>
            </w:r>
            <w:r w:rsidR="00881E5D" w:rsidRPr="005605E3">
              <w:rPr>
                <w:rFonts w:ascii="Verdana" w:hAnsi="Verdana" w:cs="Arial"/>
                <w:sz w:val="20"/>
                <w:szCs w:val="20"/>
              </w:rPr>
              <w:t>K2_K01, K2_K06</w:t>
            </w:r>
            <w:r w:rsidR="00881E5D">
              <w:rPr>
                <w:rFonts w:ascii="Verdana" w:hAnsi="Verdana" w:cs="Arial"/>
                <w:sz w:val="20"/>
                <w:szCs w:val="20"/>
              </w:rPr>
              <w:t>;</w:t>
            </w:r>
          </w:p>
          <w:p w14:paraId="5C3D41E5" w14:textId="77777777" w:rsidR="00F94A6D" w:rsidRPr="00AC6E3D" w:rsidRDefault="00F94A6D" w:rsidP="005A6CA6">
            <w:pPr>
              <w:spacing w:after="0" w:line="240" w:lineRule="auto"/>
              <w:rPr>
                <w:rFonts w:ascii="Verdana" w:hAnsi="Verdana" w:cs="Arial"/>
                <w:sz w:val="20"/>
                <w:szCs w:val="20"/>
                <w:lang w:val="en-GB"/>
              </w:rPr>
            </w:pPr>
            <w:r w:rsidRPr="00816722">
              <w:rPr>
                <w:rFonts w:ascii="Verdana" w:eastAsia="Verdana" w:hAnsi="Verdana" w:cs="Verdana"/>
                <w:sz w:val="20"/>
                <w:szCs w:val="20"/>
                <w:lang w:val="en-GB" w:bidi="en-GB"/>
              </w:rPr>
              <w:t>- semester paper</w:t>
            </w:r>
            <w:r w:rsidR="00AC6E3D">
              <w:rPr>
                <w:rFonts w:ascii="Verdana" w:eastAsia="Verdana" w:hAnsi="Verdana" w:cs="Verdana"/>
                <w:sz w:val="20"/>
                <w:szCs w:val="20"/>
                <w:lang w:val="en-GB" w:bidi="en-GB"/>
              </w:rPr>
              <w:t>s, class reports</w:t>
            </w:r>
            <w:r w:rsidRPr="00816722">
              <w:rPr>
                <w:rFonts w:ascii="Verdana" w:eastAsia="Verdana" w:hAnsi="Verdana" w:cs="Verdana"/>
                <w:sz w:val="20"/>
                <w:szCs w:val="20"/>
                <w:lang w:val="en-GB" w:bidi="en-GB"/>
              </w:rPr>
              <w:t xml:space="preserve"> (individual)</w:t>
            </w:r>
            <w:r w:rsidR="00AC6E3D">
              <w:rPr>
                <w:rFonts w:ascii="Verdana" w:eastAsia="Verdana" w:hAnsi="Verdana" w:cs="Verdana"/>
                <w:sz w:val="20"/>
                <w:szCs w:val="20"/>
                <w:lang w:val="en-GB" w:bidi="en-GB"/>
              </w:rPr>
              <w:t>:</w:t>
            </w:r>
            <w:r w:rsidR="00AC6E3D" w:rsidRPr="00AC6E3D">
              <w:rPr>
                <w:rFonts w:ascii="Verdana" w:hAnsi="Verdana" w:cs="Arial"/>
                <w:sz w:val="20"/>
                <w:szCs w:val="20"/>
                <w:lang w:val="en-GB"/>
              </w:rPr>
              <w:t xml:space="preserve"> K2_U01, K2_U02, K2_U03, K2_U04, K2_U05, K2_U06</w:t>
            </w:r>
          </w:p>
          <w:p w14:paraId="463F29E8" w14:textId="77777777" w:rsidR="00F94A6D" w:rsidRPr="00AC6E3D" w:rsidRDefault="00F94A6D" w:rsidP="00AC6E3D">
            <w:pPr>
              <w:spacing w:after="0" w:line="240" w:lineRule="auto"/>
              <w:rPr>
                <w:rFonts w:ascii="Verdana" w:hAnsi="Verdana"/>
                <w:sz w:val="20"/>
                <w:szCs w:val="20"/>
                <w:lang w:val="en-GB"/>
              </w:rPr>
            </w:pPr>
          </w:p>
        </w:tc>
      </w:tr>
      <w:tr w:rsidR="00F94A6D" w:rsidRPr="00320287" w14:paraId="5655913E" w14:textId="77777777" w:rsidTr="209CBB14">
        <w:trPr>
          <w:trHeight w:val="9"/>
        </w:trPr>
        <w:tc>
          <w:tcPr>
            <w:tcW w:w="487" w:type="dxa"/>
            <w:tcBorders>
              <w:top w:val="single" w:sz="4" w:space="0" w:color="auto"/>
              <w:left w:val="single" w:sz="4" w:space="0" w:color="auto"/>
              <w:bottom w:val="single" w:sz="4" w:space="0" w:color="auto"/>
              <w:right w:val="single" w:sz="4" w:space="0" w:color="auto"/>
            </w:tcBorders>
          </w:tcPr>
          <w:p w14:paraId="3B7B4B8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729680C" w14:textId="77777777" w:rsidR="00F94A6D" w:rsidRPr="009C206A" w:rsidRDefault="00F94A6D" w:rsidP="005A6CA6">
            <w:pPr>
              <w:spacing w:after="12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14:paraId="6A4ABDB8" w14:textId="77777777" w:rsidR="00F94A6D" w:rsidRPr="009C206A" w:rsidRDefault="00F94A6D" w:rsidP="005A6CA6">
            <w:pPr>
              <w:spacing w:before="120" w:after="120"/>
              <w:rPr>
                <w:rFonts w:ascii="Verdana" w:eastAsia="Times New Roman" w:hAnsi="Verdana" w:cs="Times New Roman"/>
                <w:sz w:val="20"/>
                <w:szCs w:val="20"/>
                <w:lang w:val="en-GB" w:eastAsia="pl-PL"/>
              </w:rPr>
            </w:pPr>
            <w:r w:rsidRPr="001A1CFD">
              <w:rPr>
                <w:rFonts w:ascii="Verdana" w:eastAsia="Times New Roman" w:hAnsi="Verdana" w:cs="Times New Roman"/>
                <w:sz w:val="20"/>
                <w:szCs w:val="20"/>
                <w:lang w:val="en-GB" w:bidi="en-GB"/>
              </w:rPr>
              <w:t xml:space="preserve">e.g. </w:t>
            </w:r>
          </w:p>
          <w:p w14:paraId="25103C75" w14:textId="77777777" w:rsidR="00F94A6D" w:rsidRPr="009C206A" w:rsidRDefault="00F94A6D" w:rsidP="005A6CA6">
            <w:pPr>
              <w:spacing w:after="0" w:line="240" w:lineRule="auto"/>
              <w:rPr>
                <w:rFonts w:ascii="Verdana" w:eastAsia="Times New Roman" w:hAnsi="Verdana" w:cs="Times New Roman"/>
                <w:sz w:val="20"/>
                <w:szCs w:val="20"/>
                <w:lang w:val="en-GB" w:eastAsia="pl-PL"/>
              </w:rPr>
            </w:pPr>
            <w:r>
              <w:rPr>
                <w:rFonts w:ascii="Verdana" w:eastAsia="Times New Roman" w:hAnsi="Verdana" w:cs="Times New Roman"/>
                <w:sz w:val="20"/>
                <w:szCs w:val="20"/>
                <w:lang w:val="en-GB" w:bidi="en-GB"/>
              </w:rPr>
              <w:t xml:space="preserve"> - monitoring attendance and progress on the course subject matter, </w:t>
            </w:r>
          </w:p>
          <w:p w14:paraId="6175F2F4" w14:textId="589DE813" w:rsidR="00F94A6D" w:rsidRPr="009C206A" w:rsidRDefault="00F94A6D" w:rsidP="209CBB14">
            <w:pPr>
              <w:spacing w:after="0" w:line="240" w:lineRule="auto"/>
              <w:rPr>
                <w:rFonts w:ascii="Verdana" w:eastAsia="Verdana" w:hAnsi="Verdana" w:cs="Verdana"/>
                <w:sz w:val="20"/>
                <w:szCs w:val="20"/>
                <w:lang w:val="en-GB" w:bidi="en-GB"/>
              </w:rPr>
            </w:pPr>
            <w:r w:rsidRPr="209CBB14">
              <w:rPr>
                <w:rFonts w:ascii="Verdana" w:eastAsia="Verdana" w:hAnsi="Verdana" w:cs="Verdana"/>
                <w:sz w:val="20"/>
                <w:szCs w:val="20"/>
                <w:lang w:val="en-GB" w:bidi="en-GB"/>
              </w:rPr>
              <w:t xml:space="preserve"> - final</w:t>
            </w:r>
            <w:r w:rsidR="00AC6E3D" w:rsidRPr="209CBB14">
              <w:rPr>
                <w:rFonts w:ascii="Verdana" w:eastAsia="Verdana" w:hAnsi="Verdana" w:cs="Verdana"/>
                <w:sz w:val="20"/>
                <w:szCs w:val="20"/>
                <w:lang w:val="en-GB" w:bidi="en-GB"/>
              </w:rPr>
              <w:t xml:space="preserve"> test individual – 1 hour, minimum 50%</w:t>
            </w:r>
            <w:r w:rsidR="739A550F" w:rsidRPr="209CBB14">
              <w:rPr>
                <w:rFonts w:ascii="Verdana" w:eastAsia="Verdana" w:hAnsi="Verdana" w:cs="Verdana"/>
                <w:sz w:val="20"/>
                <w:szCs w:val="20"/>
                <w:lang w:val="en-GB" w:bidi="en-GB"/>
              </w:rPr>
              <w:t xml:space="preserve"> (lecture)</w:t>
            </w:r>
          </w:p>
          <w:p w14:paraId="6BD27177" w14:textId="4407499D" w:rsidR="00F94A6D" w:rsidRPr="009C206A" w:rsidRDefault="00F94A6D" w:rsidP="209CBB14">
            <w:pPr>
              <w:spacing w:after="0" w:line="240" w:lineRule="auto"/>
              <w:rPr>
                <w:rFonts w:ascii="Verdana" w:eastAsia="Verdana" w:hAnsi="Verdana" w:cs="Verdana"/>
                <w:sz w:val="20"/>
                <w:szCs w:val="20"/>
                <w:lang w:val="en-GB" w:bidi="en-GB"/>
              </w:rPr>
            </w:pPr>
            <w:r w:rsidRPr="209CBB14">
              <w:rPr>
                <w:rFonts w:ascii="Verdana" w:eastAsia="Verdana" w:hAnsi="Verdana" w:cs="Verdana"/>
                <w:sz w:val="20"/>
                <w:szCs w:val="20"/>
                <w:lang w:val="en-GB" w:bidi="en-GB"/>
              </w:rPr>
              <w:t xml:space="preserve"> - writing </w:t>
            </w:r>
            <w:r w:rsidR="6E00C3C2" w:rsidRPr="209CBB14">
              <w:rPr>
                <w:rFonts w:ascii="Verdana" w:eastAsia="Verdana" w:hAnsi="Verdana" w:cs="Verdana"/>
                <w:sz w:val="20"/>
                <w:szCs w:val="20"/>
                <w:lang w:val="en-GB" w:bidi="en-GB"/>
              </w:rPr>
              <w:t xml:space="preserve">the </w:t>
            </w:r>
            <w:r w:rsidRPr="209CBB14">
              <w:rPr>
                <w:rFonts w:ascii="Verdana" w:eastAsia="Verdana" w:hAnsi="Verdana" w:cs="Verdana"/>
                <w:sz w:val="20"/>
                <w:szCs w:val="20"/>
                <w:lang w:val="en-GB" w:bidi="en-GB"/>
              </w:rPr>
              <w:t>class report</w:t>
            </w:r>
            <w:r w:rsidR="7E5D9659" w:rsidRPr="209CBB14">
              <w:rPr>
                <w:rFonts w:ascii="Verdana" w:eastAsia="Verdana" w:hAnsi="Verdana" w:cs="Verdana"/>
                <w:sz w:val="20"/>
                <w:szCs w:val="20"/>
                <w:lang w:val="en-GB" w:bidi="en-GB"/>
              </w:rPr>
              <w:t>s</w:t>
            </w:r>
            <w:r w:rsidR="7B454D26" w:rsidRPr="209CBB14">
              <w:rPr>
                <w:rFonts w:ascii="Verdana" w:eastAsia="Verdana" w:hAnsi="Verdana" w:cs="Verdana"/>
                <w:sz w:val="20"/>
                <w:szCs w:val="20"/>
                <w:lang w:val="en-GB" w:bidi="en-GB"/>
              </w:rPr>
              <w:t xml:space="preserve"> (classes)</w:t>
            </w:r>
          </w:p>
          <w:p w14:paraId="3A0FF5F2" w14:textId="77777777" w:rsidR="00F94A6D" w:rsidRPr="009C206A" w:rsidRDefault="00F94A6D" w:rsidP="00AC6E3D">
            <w:pPr>
              <w:spacing w:after="0" w:line="240" w:lineRule="auto"/>
              <w:rPr>
                <w:rFonts w:ascii="Verdana" w:hAnsi="Verdana"/>
                <w:sz w:val="20"/>
                <w:szCs w:val="20"/>
                <w:lang w:val="en-GB"/>
              </w:rPr>
            </w:pPr>
          </w:p>
        </w:tc>
      </w:tr>
      <w:tr w:rsidR="00F94A6D" w:rsidRPr="00864E2D" w14:paraId="579B5F98" w14:textId="77777777" w:rsidTr="209CBB14">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5630AD6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A71D4A6"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320287" w14:paraId="2CBF14BE" w14:textId="77777777" w:rsidTr="209CBB14">
        <w:trPr>
          <w:trHeight w:val="26"/>
        </w:trPr>
        <w:tc>
          <w:tcPr>
            <w:tcW w:w="0" w:type="auto"/>
            <w:vMerge/>
            <w:vAlign w:val="center"/>
          </w:tcPr>
          <w:p w14:paraId="61829076"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961951"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F63833E"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14:paraId="2358DEFA" w14:textId="77777777" w:rsidTr="209CBB14">
        <w:trPr>
          <w:trHeight w:val="90"/>
        </w:trPr>
        <w:tc>
          <w:tcPr>
            <w:tcW w:w="0" w:type="auto"/>
            <w:vMerge/>
            <w:vAlign w:val="center"/>
          </w:tcPr>
          <w:p w14:paraId="2BA226A1"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462C4F"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2EA3E39F" w14:textId="77777777" w:rsidR="00F94A6D" w:rsidRPr="008B31F7"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lectures:</w:t>
            </w:r>
            <w:r w:rsidR="00AC6E3D">
              <w:rPr>
                <w:rFonts w:ascii="Verdana" w:eastAsia="Verdana" w:hAnsi="Verdana" w:cs="Verdana"/>
                <w:sz w:val="20"/>
                <w:szCs w:val="20"/>
                <w:lang w:val="en-GB" w:bidi="en-GB"/>
              </w:rPr>
              <w:t xml:space="preserve"> 24</w:t>
            </w:r>
          </w:p>
          <w:p w14:paraId="17AD93B2" w14:textId="419E2F0E" w:rsidR="005E3FA2" w:rsidRPr="00320287" w:rsidRDefault="00F94A6D" w:rsidP="00320287">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classes:</w:t>
            </w:r>
            <w:r w:rsidR="00AC6E3D">
              <w:rPr>
                <w:rFonts w:ascii="Verdana" w:eastAsia="Verdana" w:hAnsi="Verdana" w:cs="Verdana"/>
                <w:sz w:val="20"/>
                <w:szCs w:val="20"/>
                <w:lang w:val="en-GB" w:bidi="en-GB"/>
              </w:rPr>
              <w:t xml:space="preserve"> 14</w:t>
            </w:r>
          </w:p>
        </w:tc>
        <w:tc>
          <w:tcPr>
            <w:tcW w:w="4028" w:type="dxa"/>
            <w:tcBorders>
              <w:top w:val="single" w:sz="4" w:space="0" w:color="auto"/>
              <w:left w:val="single" w:sz="4" w:space="0" w:color="auto"/>
              <w:bottom w:val="single" w:sz="4" w:space="0" w:color="auto"/>
              <w:right w:val="single" w:sz="4" w:space="0" w:color="auto"/>
            </w:tcBorders>
          </w:tcPr>
          <w:p w14:paraId="0DE4B5B7" w14:textId="77777777" w:rsidR="00AC6E3D" w:rsidRDefault="00AC6E3D" w:rsidP="00AC6E3D">
            <w:pPr>
              <w:spacing w:after="120" w:line="240" w:lineRule="auto"/>
              <w:jc w:val="center"/>
              <w:rPr>
                <w:rFonts w:ascii="Verdana" w:hAnsi="Verdana"/>
                <w:sz w:val="20"/>
                <w:szCs w:val="20"/>
              </w:rPr>
            </w:pPr>
          </w:p>
          <w:p w14:paraId="68861898" w14:textId="37ADF411" w:rsidR="00F94A6D" w:rsidRPr="00864E2D" w:rsidRDefault="00320287" w:rsidP="00AC6E3D">
            <w:pPr>
              <w:spacing w:after="120" w:line="240" w:lineRule="auto"/>
              <w:jc w:val="center"/>
              <w:rPr>
                <w:rFonts w:ascii="Verdana" w:hAnsi="Verdana"/>
                <w:sz w:val="20"/>
                <w:szCs w:val="20"/>
              </w:rPr>
            </w:pPr>
            <w:r>
              <w:rPr>
                <w:rFonts w:ascii="Verdana" w:hAnsi="Verdana"/>
                <w:sz w:val="20"/>
                <w:szCs w:val="20"/>
              </w:rPr>
              <w:t>38</w:t>
            </w:r>
          </w:p>
        </w:tc>
      </w:tr>
      <w:tr w:rsidR="00F94A6D" w:rsidRPr="008B31F7" w14:paraId="51DAE137" w14:textId="77777777" w:rsidTr="209CBB14">
        <w:trPr>
          <w:trHeight w:val="104"/>
        </w:trPr>
        <w:tc>
          <w:tcPr>
            <w:tcW w:w="0" w:type="auto"/>
            <w:vMerge/>
            <w:vAlign w:val="center"/>
          </w:tcPr>
          <w:p w14:paraId="66204FF1"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458822" w14:textId="77777777" w:rsidR="00F94A6D" w:rsidRDefault="00F94A6D" w:rsidP="005A6CA6">
            <w:pPr>
              <w:spacing w:after="0" w:line="240" w:lineRule="auto"/>
              <w:jc w:val="both"/>
              <w:rPr>
                <w:rFonts w:ascii="Verdana" w:eastAsia="Verdana" w:hAnsi="Verdana" w:cs="Verdana"/>
                <w:sz w:val="20"/>
                <w:szCs w:val="20"/>
                <w:lang w:val="en-GB" w:bidi="en-GB"/>
              </w:rPr>
            </w:pPr>
            <w:r>
              <w:rPr>
                <w:rFonts w:ascii="Verdana" w:eastAsia="Verdana" w:hAnsi="Verdana" w:cs="Verdana"/>
                <w:sz w:val="20"/>
                <w:szCs w:val="20"/>
                <w:lang w:val="en-GB" w:bidi="en-GB"/>
              </w:rPr>
              <w:t>student's own work (including group-work) such as:</w:t>
            </w:r>
          </w:p>
          <w:p w14:paraId="77C7ABD4" w14:textId="77777777" w:rsidR="00320287" w:rsidRDefault="00320287" w:rsidP="00320287">
            <w:pPr>
              <w:spacing w:after="0" w:line="240" w:lineRule="auto"/>
              <w:rPr>
                <w:rFonts w:ascii="Verdana" w:hAnsi="Verdana"/>
                <w:sz w:val="20"/>
                <w:szCs w:val="20"/>
              </w:rPr>
            </w:pPr>
            <w:r>
              <w:rPr>
                <w:rFonts w:ascii="Verdana" w:eastAsia="Verdana" w:hAnsi="Verdana" w:cs="Verdana"/>
                <w:sz w:val="20"/>
                <w:szCs w:val="20"/>
                <w:lang w:val="en-GB" w:bidi="en-GB"/>
              </w:rPr>
              <w:t>- consultings: 12</w:t>
            </w:r>
          </w:p>
          <w:p w14:paraId="07FFB4CC" w14:textId="77777777" w:rsidR="00320287" w:rsidRPr="009C206A" w:rsidRDefault="00320287" w:rsidP="005A6CA6">
            <w:pPr>
              <w:spacing w:after="0" w:line="240" w:lineRule="auto"/>
              <w:jc w:val="both"/>
              <w:rPr>
                <w:rFonts w:ascii="Verdana" w:hAnsi="Verdana"/>
                <w:sz w:val="20"/>
                <w:szCs w:val="20"/>
                <w:lang w:val="en-GB"/>
              </w:rPr>
            </w:pPr>
          </w:p>
          <w:p w14:paraId="5516593E"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AC6E3D">
              <w:rPr>
                <w:rFonts w:ascii="Verdana" w:eastAsia="Verdana" w:hAnsi="Verdana" w:cs="Verdana"/>
                <w:sz w:val="20"/>
                <w:szCs w:val="20"/>
                <w:lang w:val="en-GB" w:bidi="en-GB"/>
              </w:rPr>
              <w:t xml:space="preserve"> 15</w:t>
            </w:r>
          </w:p>
          <w:p w14:paraId="58CB192D"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reading the suggested literature:</w:t>
            </w:r>
            <w:r w:rsidR="00AC6E3D">
              <w:rPr>
                <w:rFonts w:ascii="Verdana" w:eastAsia="Verdana" w:hAnsi="Verdana" w:cs="Verdana"/>
                <w:sz w:val="20"/>
                <w:szCs w:val="20"/>
                <w:lang w:val="en-GB" w:bidi="en-GB"/>
              </w:rPr>
              <w:t xml:space="preserve"> 10</w:t>
            </w:r>
          </w:p>
          <w:p w14:paraId="2EA83F2B"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papers/presentations/projects:</w:t>
            </w:r>
            <w:r w:rsidR="00AC6E3D">
              <w:rPr>
                <w:rFonts w:ascii="Verdana" w:eastAsia="Verdana" w:hAnsi="Verdana" w:cs="Verdana"/>
                <w:sz w:val="20"/>
                <w:szCs w:val="20"/>
                <w:lang w:val="en-GB" w:bidi="en-GB"/>
              </w:rPr>
              <w:t xml:space="preserve"> 5</w:t>
            </w:r>
          </w:p>
          <w:p w14:paraId="224A3B8D"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AC6E3D">
              <w:rPr>
                <w:rFonts w:ascii="Verdana" w:eastAsia="Verdana" w:hAnsi="Verdana" w:cs="Verdana"/>
                <w:sz w:val="20"/>
                <w:szCs w:val="20"/>
                <w:lang w:val="en-GB" w:bidi="en-GB"/>
              </w:rPr>
              <w:t xml:space="preserve"> 15</w:t>
            </w:r>
          </w:p>
          <w:p w14:paraId="024E4BD8" w14:textId="77777777" w:rsidR="00F94A6D" w:rsidRPr="009C206A"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tests:</w:t>
            </w:r>
            <w:r w:rsidR="00AC6E3D">
              <w:rPr>
                <w:rFonts w:ascii="Verdana" w:eastAsia="Verdana" w:hAnsi="Verdana" w:cs="Verdana"/>
                <w:sz w:val="20"/>
                <w:szCs w:val="20"/>
                <w:lang w:val="en-GB" w:bidi="en-GB"/>
              </w:rPr>
              <w:t xml:space="preserve"> 10</w:t>
            </w:r>
          </w:p>
        </w:tc>
        <w:tc>
          <w:tcPr>
            <w:tcW w:w="4028" w:type="dxa"/>
            <w:tcBorders>
              <w:top w:val="single" w:sz="4" w:space="0" w:color="auto"/>
              <w:left w:val="single" w:sz="4" w:space="0" w:color="auto"/>
              <w:bottom w:val="single" w:sz="4" w:space="0" w:color="auto"/>
              <w:right w:val="single" w:sz="4" w:space="0" w:color="auto"/>
            </w:tcBorders>
          </w:tcPr>
          <w:p w14:paraId="2DBF0D7D" w14:textId="77777777" w:rsidR="00AC6E3D" w:rsidRDefault="00AC6E3D" w:rsidP="00AC6E3D">
            <w:pPr>
              <w:spacing w:after="120" w:line="240" w:lineRule="auto"/>
              <w:jc w:val="center"/>
              <w:rPr>
                <w:rFonts w:ascii="Verdana" w:hAnsi="Verdana"/>
                <w:sz w:val="20"/>
                <w:szCs w:val="20"/>
                <w:lang w:val="en-GB"/>
              </w:rPr>
            </w:pPr>
          </w:p>
          <w:p w14:paraId="5FE3165D" w14:textId="4B01292E" w:rsidR="00F94A6D" w:rsidRPr="009C206A" w:rsidRDefault="00320287" w:rsidP="00AC6E3D">
            <w:pPr>
              <w:spacing w:after="120" w:line="240" w:lineRule="auto"/>
              <w:jc w:val="center"/>
              <w:rPr>
                <w:rFonts w:ascii="Verdana" w:hAnsi="Verdana"/>
                <w:sz w:val="20"/>
                <w:szCs w:val="20"/>
                <w:lang w:val="en-GB"/>
              </w:rPr>
            </w:pPr>
            <w:r>
              <w:rPr>
                <w:rFonts w:ascii="Verdana" w:hAnsi="Verdana"/>
                <w:sz w:val="20"/>
                <w:szCs w:val="20"/>
                <w:lang w:val="en-GB"/>
              </w:rPr>
              <w:t>67</w:t>
            </w:r>
          </w:p>
        </w:tc>
      </w:tr>
      <w:tr w:rsidR="00F94A6D" w:rsidRPr="00864E2D" w14:paraId="081465E7" w14:textId="77777777" w:rsidTr="209CBB14">
        <w:trPr>
          <w:trHeight w:val="21"/>
        </w:trPr>
        <w:tc>
          <w:tcPr>
            <w:tcW w:w="0" w:type="auto"/>
            <w:vMerge/>
            <w:vAlign w:val="center"/>
          </w:tcPr>
          <w:p w14:paraId="6B62F1B3"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6F99B1B"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5B1457B1" w14:textId="77777777" w:rsidR="00F94A6D" w:rsidRPr="00864E2D" w:rsidRDefault="00AC6E3D" w:rsidP="00AC6E3D">
            <w:pPr>
              <w:spacing w:after="120" w:line="240" w:lineRule="auto"/>
              <w:jc w:val="center"/>
              <w:rPr>
                <w:rFonts w:ascii="Verdana" w:hAnsi="Verdana"/>
                <w:sz w:val="20"/>
                <w:szCs w:val="20"/>
              </w:rPr>
            </w:pPr>
            <w:r>
              <w:rPr>
                <w:rFonts w:ascii="Verdana" w:hAnsi="Verdana"/>
                <w:sz w:val="20"/>
                <w:szCs w:val="20"/>
              </w:rPr>
              <w:t>105</w:t>
            </w:r>
          </w:p>
        </w:tc>
      </w:tr>
      <w:tr w:rsidR="00F94A6D" w:rsidRPr="00864E2D" w14:paraId="4B756290" w14:textId="77777777" w:rsidTr="209CBB14">
        <w:trPr>
          <w:trHeight w:val="26"/>
        </w:trPr>
        <w:tc>
          <w:tcPr>
            <w:tcW w:w="0" w:type="auto"/>
            <w:vMerge/>
            <w:vAlign w:val="center"/>
          </w:tcPr>
          <w:p w14:paraId="02F2C34E"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947582"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2598DEE6" w14:textId="77777777" w:rsidR="00F94A6D" w:rsidRPr="00864E2D" w:rsidRDefault="00AC6E3D" w:rsidP="00AC6E3D">
            <w:pPr>
              <w:spacing w:after="120" w:line="240" w:lineRule="auto"/>
              <w:jc w:val="center"/>
              <w:rPr>
                <w:rFonts w:ascii="Verdana" w:hAnsi="Verdana"/>
                <w:sz w:val="20"/>
                <w:szCs w:val="20"/>
              </w:rPr>
            </w:pPr>
            <w:r>
              <w:rPr>
                <w:rFonts w:ascii="Verdana" w:hAnsi="Verdana"/>
                <w:sz w:val="20"/>
                <w:szCs w:val="20"/>
              </w:rPr>
              <w:t>4</w:t>
            </w:r>
          </w:p>
        </w:tc>
      </w:tr>
    </w:tbl>
    <w:p w14:paraId="680A4E5D" w14:textId="77777777" w:rsidR="00F94A6D" w:rsidRDefault="00F94A6D" w:rsidP="00F94A6D">
      <w:pPr>
        <w:spacing w:after="0" w:line="240" w:lineRule="auto"/>
        <w:rPr>
          <w:rFonts w:ascii="Verdana" w:hAnsi="Verdana"/>
          <w:sz w:val="20"/>
          <w:szCs w:val="20"/>
        </w:rPr>
      </w:pPr>
    </w:p>
    <w:p w14:paraId="19219836" w14:textId="77777777" w:rsidR="00F94A6D" w:rsidRDefault="00F94A6D" w:rsidP="00F94A6D">
      <w:pPr>
        <w:spacing w:after="0" w:line="240" w:lineRule="auto"/>
        <w:rPr>
          <w:rFonts w:ascii="Verdana" w:hAnsi="Verdana"/>
          <w:sz w:val="20"/>
          <w:szCs w:val="20"/>
        </w:rPr>
      </w:pPr>
    </w:p>
    <w:p w14:paraId="296FEF7D" w14:textId="77777777" w:rsidR="00F94A6D" w:rsidRDefault="00F94A6D" w:rsidP="00F94A6D">
      <w:pPr>
        <w:spacing w:after="0" w:line="240" w:lineRule="auto"/>
        <w:rPr>
          <w:rFonts w:ascii="Verdana" w:hAnsi="Verdana"/>
          <w:sz w:val="20"/>
          <w:szCs w:val="20"/>
        </w:rPr>
      </w:pPr>
    </w:p>
    <w:p w14:paraId="7194DBDC" w14:textId="77777777" w:rsidR="00F94A6D" w:rsidRDefault="00F94A6D" w:rsidP="00F94A6D"/>
    <w:p w14:paraId="769D0D3C" w14:textId="77777777" w:rsidR="00F94A6D" w:rsidRDefault="00F94A6D" w:rsidP="00F94A6D"/>
    <w:p w14:paraId="54CD245A" w14:textId="77777777" w:rsidR="00000000" w:rsidRDefault="00000000"/>
    <w:sectPr w:rsidR="007D2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388304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6D"/>
    <w:rsid w:val="00092492"/>
    <w:rsid w:val="00320287"/>
    <w:rsid w:val="00346895"/>
    <w:rsid w:val="003E69EE"/>
    <w:rsid w:val="004053B5"/>
    <w:rsid w:val="004556E6"/>
    <w:rsid w:val="004C1113"/>
    <w:rsid w:val="005B78DB"/>
    <w:rsid w:val="005E3FA2"/>
    <w:rsid w:val="006556AA"/>
    <w:rsid w:val="006A06B2"/>
    <w:rsid w:val="00771C0F"/>
    <w:rsid w:val="00850F04"/>
    <w:rsid w:val="00881E5D"/>
    <w:rsid w:val="008922C6"/>
    <w:rsid w:val="008B30F8"/>
    <w:rsid w:val="008B31F7"/>
    <w:rsid w:val="00906AD6"/>
    <w:rsid w:val="00936D82"/>
    <w:rsid w:val="0099524F"/>
    <w:rsid w:val="009A1732"/>
    <w:rsid w:val="00A66E97"/>
    <w:rsid w:val="00AC6E3D"/>
    <w:rsid w:val="00B2363D"/>
    <w:rsid w:val="00B93208"/>
    <w:rsid w:val="00BB1CBF"/>
    <w:rsid w:val="00C04E3A"/>
    <w:rsid w:val="00C22864"/>
    <w:rsid w:val="00C2770C"/>
    <w:rsid w:val="00C6323D"/>
    <w:rsid w:val="00CC532D"/>
    <w:rsid w:val="00D564FA"/>
    <w:rsid w:val="00D64DC7"/>
    <w:rsid w:val="00D65D15"/>
    <w:rsid w:val="00F042A5"/>
    <w:rsid w:val="00F420C0"/>
    <w:rsid w:val="00F94A6D"/>
    <w:rsid w:val="209CBB14"/>
    <w:rsid w:val="226BE1EB"/>
    <w:rsid w:val="2F44ABAB"/>
    <w:rsid w:val="3E35A2D4"/>
    <w:rsid w:val="5E67A209"/>
    <w:rsid w:val="6E00C3C2"/>
    <w:rsid w:val="739A550F"/>
    <w:rsid w:val="78C31B44"/>
    <w:rsid w:val="7B454D26"/>
    <w:rsid w:val="7E5D96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40807"/>
  <w15:docId w15:val="{93AF803C-0746-47B9-851D-C8732CD10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884</Words>
  <Characters>5304</Characters>
  <Application>Microsoft Office Word</Application>
  <DocSecurity>0</DocSecurity>
  <Lines>44</Lines>
  <Paragraphs>12</Paragraphs>
  <ScaleCrop>false</ScaleCrop>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4</cp:revision>
  <dcterms:created xsi:type="dcterms:W3CDTF">2021-09-23T21:39:00Z</dcterms:created>
  <dcterms:modified xsi:type="dcterms:W3CDTF">2024-01-31T17:03:00Z</dcterms:modified>
</cp:coreProperties>
</file>