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607"/>
        <w:gridCol w:w="365"/>
        <w:gridCol w:w="2986"/>
      </w:tblGrid>
      <w:tr w:rsidR="00D87F40" w:rsidRPr="0030463A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ECF77C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4AF00D1C" w:rsidR="002D2CE9" w:rsidRPr="002D2CE9" w:rsidRDefault="002D2CE9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Biogeochemia</w:t>
            </w:r>
            <w:proofErr w:type="spellEnd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węgla</w:t>
            </w:r>
            <w:proofErr w:type="spellEnd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0392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kerogenu</w:t>
            </w:r>
            <w:proofErr w:type="spellEnd"/>
            <w:r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  <w:lang w:val="en-US"/>
              </w:rPr>
              <w:t>Biogeochemistry of Coal and Kerogen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2D2CE9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2D2CE9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058B28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7E415767" w:rsidR="002D2CE9" w:rsidRPr="00D87F40" w:rsidRDefault="002D2CE9" w:rsidP="002D2CE9">
            <w:pPr>
              <w:spacing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112EB9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349AF9F9" w:rsidR="002D2CE9" w:rsidRPr="00D87F40" w:rsidRDefault="002D2CE9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2D2CE9">
            <w:pPr>
              <w:numPr>
                <w:ilvl w:val="0"/>
                <w:numId w:val="5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B87264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30093142" w:rsidR="002D2CE9" w:rsidRPr="00D87F40" w:rsidRDefault="002D2CE9" w:rsidP="002D2C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WNZKS, Instytut Nauk Geologicznych, Zakład Gospodarki Surowcami Mineralnymi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2D2CE9">
            <w:pPr>
              <w:numPr>
                <w:ilvl w:val="0"/>
                <w:numId w:val="6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132557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3166D3AF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USOS</w:t>
            </w: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2D2CE9">
            <w:pPr>
              <w:numPr>
                <w:ilvl w:val="0"/>
                <w:numId w:val="7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A6D417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1EC94887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Obligatoryjny w ramach fakultatywnego modułu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2D2CE9">
            <w:pPr>
              <w:numPr>
                <w:ilvl w:val="0"/>
                <w:numId w:val="8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20AC85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64C61FE4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Geologia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2D2CE9">
            <w:pPr>
              <w:numPr>
                <w:ilvl w:val="0"/>
                <w:numId w:val="9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DBBC65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7AC16FD6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2D2CE9">
            <w:pPr>
              <w:numPr>
                <w:ilvl w:val="0"/>
                <w:numId w:val="10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513C07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64D2C921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lub II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2D2CE9">
            <w:pPr>
              <w:numPr>
                <w:ilvl w:val="0"/>
                <w:numId w:val="11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64FE48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6E811A29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 lub letni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2D2CE9">
            <w:pPr>
              <w:numPr>
                <w:ilvl w:val="0"/>
                <w:numId w:val="12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8D69B7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1F1D7C1B" w14:textId="77777777" w:rsidR="002D2CE9" w:rsidRPr="00A40B61" w:rsidRDefault="002D2CE9" w:rsidP="002D2CE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Wykład: 18</w:t>
            </w:r>
          </w:p>
          <w:p w14:paraId="492EDD91" w14:textId="77777777" w:rsidR="002D2CE9" w:rsidRPr="00A40B61" w:rsidRDefault="002D2CE9" w:rsidP="002D2CE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Ćwiczenia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laboratoryjne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: 14</w:t>
            </w:r>
          </w:p>
          <w:p w14:paraId="6F47160A" w14:textId="5D671408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Wykład multimedialny, prezentacja, dyskusja, ćwiczenia praktyczne, wykonywanie zadań samodzielnie, wykonywanie zadań w grupie, wykonanie raportów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2D2CE9">
            <w:pPr>
              <w:numPr>
                <w:ilvl w:val="0"/>
                <w:numId w:val="13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BF0B7A" w14:textId="77777777" w:rsidR="002D2CE9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</w:t>
            </w:r>
          </w:p>
          <w:p w14:paraId="6A28D900" w14:textId="3F2835C4" w:rsidR="00D87F40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Znajomość podstaw elementów chemii organicznej i biochemii.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2D2CE9">
            <w:pPr>
              <w:numPr>
                <w:ilvl w:val="0"/>
                <w:numId w:val="14"/>
              </w:numPr>
              <w:spacing w:before="100" w:beforeAutospacing="1"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CD4EA0" w14:textId="77777777" w:rsidR="00D87F40" w:rsidRDefault="00D87F40" w:rsidP="002D2CE9">
            <w:pPr>
              <w:spacing w:before="100" w:beforeAutospacing="1"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2C4E119D" w14:textId="77777777" w:rsidR="002D2CE9" w:rsidRPr="00A40B61" w:rsidRDefault="002D2CE9" w:rsidP="002D2CE9">
            <w:pPr>
              <w:pStyle w:val="NormalnyWeb"/>
              <w:spacing w:before="0" w:beforeAutospacing="0" w:after="12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Wykłady:</w:t>
            </w:r>
          </w:p>
          <w:p w14:paraId="4A06846F" w14:textId="77777777" w:rsidR="002D2CE9" w:rsidRPr="00A40B61" w:rsidRDefault="002D2CE9" w:rsidP="002D2CE9">
            <w:pPr>
              <w:pStyle w:val="NormalnyWeb"/>
              <w:spacing w:before="0" w:beforeAutospacing="0" w:after="12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Zapoznanie studentów z pochodzeniem, formami występowania i składem chemicznym substancji organicznej w przyrodzie. Wskazanie mechanizmów akumulacji organicznej biomasy i chemizmu procesu jej przetwarzania w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formy kopalne oraz uwarunkowań określających tworzenie różnych typów tej substancji. Poznanie mechanizmów dalszej transformacji osadowej materii organicznej w skałach pod wpływem temperatury, ciśnienia, czynników litologicznych i innych prowadzących do powstawania surowców energetycznych.</w:t>
            </w:r>
          </w:p>
          <w:p w14:paraId="77136C57" w14:textId="77777777" w:rsidR="002D2CE9" w:rsidRPr="00A40B61" w:rsidRDefault="002D2CE9" w:rsidP="002D2CE9">
            <w:pPr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Ćwiczenia laboratoryjne:</w:t>
            </w:r>
          </w:p>
          <w:p w14:paraId="188489A8" w14:textId="3F303387" w:rsidR="002D2CE9" w:rsidRPr="00D87F40" w:rsidRDefault="002D2CE9" w:rsidP="002D2CE9">
            <w:pPr>
              <w:spacing w:before="100" w:beforeAutospacing="1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Zapoznanie studentów z technikami rozdziału i pirolizy składników materii organicznej surowców energetycznych oraz metodami instrumentalnymi ich analizy na poziomie makromolekularnym i molekularnym.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5E477DB5" w14:textId="77777777" w:rsidR="002D2CE9" w:rsidRDefault="002D2CE9" w:rsidP="002D2CE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F26548D" w14:textId="24CCC252" w:rsidR="002D2CE9" w:rsidRPr="00A40B61" w:rsidRDefault="002D2CE9" w:rsidP="002D2CE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Wykłady:</w:t>
            </w:r>
          </w:p>
          <w:p w14:paraId="4C8660B7" w14:textId="1A348A93" w:rsidR="002D2CE9" w:rsidRPr="00A40B61" w:rsidRDefault="002D2CE9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Podstawy chemii organicznej, c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hemia organiczna węglowodorów, rodzaje węglowodorów, nazewnictwo, właściwości chemiczne.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Bioproduktywność</w:t>
            </w:r>
            <w:proofErr w:type="spellEnd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środowisk, środowiska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sedymentacyjne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Skład grupowy biopolimerów (główne grupy związków). Akumulacja osadowej materii organicznej. </w:t>
            </w:r>
            <w:r w:rsidR="00C57E79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Przemiany materii organicznej pod wpływem temperatury i czasu: diageneza, katageneza, metageneza, metamorfizm.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Typy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kerogenu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oraz jego dojrzałość i skład elementarny. Składniki petrograficzne,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macerały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w utworach węgli kopalnych i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kerogenu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. Biogenne prekursory molekularne (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biomarkery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) i ich skamieniałości molekularne. Elementy chemii organicznej oraz struktura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biomarkerów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występujących w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kerogenie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(n-alkanów,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izoprenoidów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steroidów,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hopanoidów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i innych).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Biomarkery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specyficznych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paleośrodowisk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biomarkery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czasowe w odniesieniu do ewolucji życia na Ziemi. Biodegradacja, migracja i wymycie wodne a skład molekularny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biomarkerów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Zmienność składu izotopowego </w:t>
            </w:r>
            <w:r w:rsidR="00C57E79">
              <w:rPr>
                <w:rFonts w:ascii="Verdana" w:hAnsi="Verdana"/>
                <w:color w:val="000000" w:themeColor="text1"/>
                <w:sz w:val="20"/>
                <w:szCs w:val="20"/>
              </w:rPr>
              <w:t>materii organicznej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</w:p>
          <w:p w14:paraId="5A392EDC" w14:textId="77777777" w:rsidR="002D2CE9" w:rsidRPr="00A40B61" w:rsidRDefault="002D2CE9" w:rsidP="002D2CE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EC79AB7" w14:textId="77777777" w:rsidR="002D2CE9" w:rsidRPr="00A40B61" w:rsidRDefault="002D2CE9" w:rsidP="002D2CE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Ćwiczenia laboratoryjne:</w:t>
            </w:r>
          </w:p>
          <w:p w14:paraId="029CF20C" w14:textId="48B433D1" w:rsidR="00C57E79" w:rsidRDefault="00C57E79" w:rsidP="002D2CE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Chemia organiczna: wzory chemiczne, izomery. Nazewnictwo węglowodorów. Metody analizy skał macierzystych. Petrologia organiczna. Skład chemiczny ropy naftowej, spektrometria masowa, </w:t>
            </w:r>
            <w:proofErr w:type="spellStart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biomarkery</w:t>
            </w:r>
            <w:proofErr w:type="spellEnd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Analiza składu ropy naftowej lub gazu ziemnego, chromatografia gazowa. Metody izotopowe w biogeochemii.  </w:t>
            </w:r>
          </w:p>
          <w:p w14:paraId="11E114E4" w14:textId="77777777" w:rsidR="00C57E79" w:rsidRDefault="00C57E79" w:rsidP="002D2CE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DE62F05" w14:textId="6D14B74D" w:rsidR="002D2CE9" w:rsidRPr="00D87F40" w:rsidRDefault="002D2CE9" w:rsidP="00C57E79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4C58C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7A0D3219" w14:textId="09DBCCF8" w:rsidR="00C57E79" w:rsidRDefault="00C57E79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C1E2907" w14:textId="3C18DC04" w:rsidR="008E7FCE" w:rsidRDefault="008E7FC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747D6DA" w14:textId="77777777" w:rsidR="00C57E79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W_1 Student posiada wiedz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ę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 pochodzeniu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kerogenu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, potrafi określić jego typ.</w:t>
            </w:r>
          </w:p>
          <w:p w14:paraId="4A0A4715" w14:textId="77777777" w:rsidR="00C57E79" w:rsidRPr="00A40B61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755BAF6" w14:textId="7FBEBA96" w:rsidR="00C57E79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W_2 Zna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podstawowe grupy biopolimerów oraz ich przekształcenie wraz z biodegradacją i wzrostem dojrzałości termicznej.</w:t>
            </w:r>
          </w:p>
          <w:p w14:paraId="31CC68C3" w14:textId="77777777" w:rsidR="00C57E79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0DD9FA2" w14:textId="77777777" w:rsidR="00C57E79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W_3 Ma świadomość praktycznej użyteczności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biomarkerów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w pracach związanych z prospekcją naftową i analiza basenu.</w:t>
            </w:r>
          </w:p>
          <w:p w14:paraId="4141C99E" w14:textId="77777777" w:rsidR="00C57E79" w:rsidRPr="00A40B61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3E07BFB" w14:textId="77777777" w:rsidR="00C57E79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 xml:space="preserve">U_1 Student potrafi scharakteryzować typ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kerogenu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oraz jego fazę dojrzałości.</w:t>
            </w:r>
          </w:p>
          <w:p w14:paraId="26010DE6" w14:textId="77777777" w:rsidR="00C57E79" w:rsidRPr="00A40B61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17EEF7F" w14:textId="376CA750" w:rsidR="00C57E79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U_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8E7FC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Potrafi ocenić naturę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materii macierzystej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kerogenu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oraz rodzaj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paleośrodowiska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sedymentacyjnego.</w:t>
            </w:r>
          </w:p>
          <w:p w14:paraId="4DB6A4CA" w14:textId="77777777" w:rsidR="00C57E79" w:rsidRPr="00A40B61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FD09B2A" w14:textId="72DCC86C" w:rsidR="00C57E79" w:rsidRPr="00A40B61" w:rsidRDefault="00C57E79" w:rsidP="00C57E7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K_1 Student ma świadomość potrzeby ciągłego pogłębiania wiedzy z zakresu szybko rozwijającej się dziedziny organicznej geochemii.</w:t>
            </w:r>
          </w:p>
          <w:p w14:paraId="6F9DFC20" w14:textId="31F75F3B" w:rsidR="00C57E79" w:rsidRPr="00D87F40" w:rsidRDefault="00C57E79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EA895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5363832" w14:textId="77777777" w:rsidR="008E7FCE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2071CFD8" w14:textId="3CC3F90D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K2_W01</w:t>
            </w:r>
          </w:p>
          <w:p w14:paraId="493F67DD" w14:textId="77777777" w:rsidR="008E7FCE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20806453" w14:textId="77777777" w:rsidR="008E7FCE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78959239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1D179F40" w14:textId="77777777" w:rsidR="008E7FCE" w:rsidRPr="00A40B61" w:rsidRDefault="008E7FCE" w:rsidP="008E7FCE">
            <w:pPr>
              <w:spacing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K2_W02</w:t>
            </w:r>
          </w:p>
          <w:p w14:paraId="2F177199" w14:textId="20BD6391" w:rsidR="008E7FCE" w:rsidRDefault="008E7FCE" w:rsidP="008E7FCE">
            <w:pPr>
              <w:spacing w:before="240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7218BA0" w14:textId="77777777" w:rsidR="008E7FCE" w:rsidRDefault="008E7FCE" w:rsidP="008E7FCE">
            <w:pPr>
              <w:spacing w:before="240"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46925ED0" w14:textId="77815186" w:rsidR="008E7FCE" w:rsidRPr="00A40B61" w:rsidRDefault="008E7FCE" w:rsidP="008E7FCE">
            <w:pPr>
              <w:spacing w:before="240"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K2_W04</w:t>
            </w:r>
          </w:p>
          <w:p w14:paraId="784C38D0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05C2B641" w14:textId="77777777" w:rsidR="008E7FCE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19D680C8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55172FBA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K2_U03</w:t>
            </w:r>
          </w:p>
          <w:p w14:paraId="758EDFD0" w14:textId="77777777" w:rsidR="008E7FCE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052D2853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3070B213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K2_U03</w:t>
            </w:r>
          </w:p>
          <w:p w14:paraId="6E6C4609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4AC7BDE1" w14:textId="77777777" w:rsidR="008E7FCE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6BCC4F41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18096DBF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K2_K01</w:t>
            </w:r>
          </w:p>
          <w:p w14:paraId="5D3E4462" w14:textId="2E452E8C" w:rsidR="008E7FCE" w:rsidRPr="00D87F40" w:rsidRDefault="008E7FC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8E7FCE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9A794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CE5C5B9" w14:textId="16643888" w:rsidR="008E7FCE" w:rsidRDefault="008E7FCE" w:rsidP="008E7FCE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Literatura obowiązkowa:</w:t>
            </w:r>
          </w:p>
          <w:p w14:paraId="5C2AF460" w14:textId="1CF78F13" w:rsidR="008E7FCE" w:rsidRDefault="008E7FCE" w:rsidP="008E7FCE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  <w:r w:rsidRPr="00A40B61">
              <w:rPr>
                <w:rFonts w:ascii="Verdana" w:hAnsi="Verdana"/>
                <w:color w:val="000000" w:themeColor="text1"/>
              </w:rPr>
              <w:t xml:space="preserve">Irena Matyasik. 2011. </w:t>
            </w:r>
            <w:proofErr w:type="spellStart"/>
            <w:r w:rsidRPr="00A40B61">
              <w:rPr>
                <w:rFonts w:ascii="Verdana" w:hAnsi="Verdana"/>
                <w:color w:val="000000" w:themeColor="text1"/>
              </w:rPr>
              <w:t>Biomarkery</w:t>
            </w:r>
            <w:proofErr w:type="spellEnd"/>
            <w:r w:rsidRPr="00A40B61">
              <w:rPr>
                <w:rFonts w:ascii="Verdana" w:hAnsi="Verdana"/>
                <w:color w:val="000000" w:themeColor="text1"/>
              </w:rPr>
              <w:t xml:space="preserve"> w charakterystyce genetycznej systemów naftowych. Instytut Nafty i Gazu.</w:t>
            </w:r>
          </w:p>
          <w:p w14:paraId="603880E0" w14:textId="77777777" w:rsidR="008E7FCE" w:rsidRPr="00A40B61" w:rsidRDefault="008E7FCE" w:rsidP="008E7FCE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  <w:p w14:paraId="067D9CF6" w14:textId="72E6D7F4" w:rsidR="008E7FCE" w:rsidRPr="008E7FCE" w:rsidRDefault="008E7FCE" w:rsidP="008E7FCE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  <w:r w:rsidRPr="008E7FCE">
              <w:rPr>
                <w:rFonts w:ascii="Verdana" w:hAnsi="Verdana"/>
                <w:color w:val="000000" w:themeColor="text1"/>
              </w:rPr>
              <w:t>Literatura zalecana:</w:t>
            </w:r>
          </w:p>
          <w:p w14:paraId="1BFB2CBC" w14:textId="77777777" w:rsidR="008E7FCE" w:rsidRPr="00A40B61" w:rsidRDefault="008E7FCE" w:rsidP="008E7FCE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 w:line="240" w:lineRule="auto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0463A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</w:rPr>
              <w:t>Bjørlykke</w:t>
            </w:r>
            <w:proofErr w:type="spellEnd"/>
            <w:r w:rsidRPr="0030463A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</w:rPr>
              <w:t xml:space="preserve"> K. 2011. Petroleum </w:t>
            </w:r>
            <w:proofErr w:type="spellStart"/>
            <w:r w:rsidRPr="0030463A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</w:rPr>
              <w:t>Geoscience</w:t>
            </w:r>
            <w:proofErr w:type="spellEnd"/>
            <w:r w:rsidRPr="0030463A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</w:rPr>
              <w:t xml:space="preserve">. </w:t>
            </w:r>
            <w:r w:rsidRPr="00A40B61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Springer.</w:t>
            </w:r>
          </w:p>
          <w:p w14:paraId="0DEFF7F3" w14:textId="77777777" w:rsidR="008E7FCE" w:rsidRPr="00A40B61" w:rsidRDefault="008E7FCE" w:rsidP="008E7FCE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Gluyas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 J., Swarbrick R. 2010. Petroleum geoscience. Blackwell Publishing.</w:t>
            </w:r>
          </w:p>
          <w:p w14:paraId="2A8ED03A" w14:textId="77777777" w:rsidR="008E7FCE" w:rsidRPr="00A40B61" w:rsidRDefault="008E7FCE" w:rsidP="008E7FCE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Peters K.E., Walters C.C., </w:t>
            </w:r>
            <w:proofErr w:type="spellStart"/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Moldowan</w:t>
            </w:r>
            <w:proofErr w:type="spellEnd"/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 M.J. 2005. The Biomarker Guide. II. Biomarkers and isotopes in petroleum systems and Earth history. Cambridge Univ. Press.</w:t>
            </w:r>
          </w:p>
          <w:p w14:paraId="58E6291C" w14:textId="72B4FB52" w:rsidR="008E7FCE" w:rsidRPr="008E7FCE" w:rsidRDefault="008E7FCE" w:rsidP="008E7FCE">
            <w:pPr>
              <w:pStyle w:val="Tekstkomentarza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8E7FCE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E7FC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463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 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16AAF888" w14:textId="4390170D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3BE932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egzamin pisemny: K2_W01, K2_W02, K2_W04, K2_U03, K2_K01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  <w:p w14:paraId="546DEF4A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i zrealizowanie projektu (indywidualnego lub grupowego): K2_U03</w:t>
            </w:r>
          </w:p>
          <w:p w14:paraId="1CBA64E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39A75FB2" w14:textId="3FF93DED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Zaliczenie wykładu –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egzamin pisemny, w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ynik pozytywny - uzyskanie co najmniej 50% punktów.</w:t>
            </w:r>
          </w:p>
          <w:p w14:paraId="650F0D9F" w14:textId="696FD52D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Zaliczenie ćwiczeń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laboratoryjnych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Ocena pracy studenta podczas wykonywania ćwiczeń oraz przygotowanie i zrealizowanie projektu. Wynik pozytywny - uzyskanie łącznie co najmniej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5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0% sumy punktów obu ocen.</w:t>
            </w:r>
          </w:p>
          <w:p w14:paraId="0D8A846D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Możliwa liczba nieobecności na ćwiczeniach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laboratoryjnych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– 1</w:t>
            </w:r>
          </w:p>
          <w:p w14:paraId="16070026" w14:textId="77777777" w:rsidR="008E7FCE" w:rsidRPr="00A40B61" w:rsidRDefault="008E7FCE" w:rsidP="008E7FCE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Możliwość odrabiania ćwiczeń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laboratoryjnych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w czasie nieobecności – tak, w godzinach konsultacji</w:t>
            </w:r>
          </w:p>
          <w:p w14:paraId="33D213A7" w14:textId="5CC982AF" w:rsidR="00D87F40" w:rsidRPr="00D87F40" w:rsidRDefault="00D87F40" w:rsidP="008E7F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9139A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zajęcia (wg planu studiów) z prowadzącym:</w:t>
            </w:r>
          </w:p>
          <w:p w14:paraId="5851DADA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wykład: 18</w:t>
            </w:r>
          </w:p>
          <w:p w14:paraId="5745CA37" w14:textId="77777777" w:rsidR="008E7FCE" w:rsidRPr="00A40B61" w:rsidRDefault="008E7FCE" w:rsidP="008E7FCE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ćwiczenia laboratoryjne: 14</w:t>
            </w:r>
          </w:p>
          <w:p w14:paraId="737147CD" w14:textId="27F63A4E" w:rsidR="008E7FCE" w:rsidRPr="00D87F40" w:rsidRDefault="008E7FCE" w:rsidP="008E7F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egzamin: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ćwiczenia online*: </w:t>
            </w:r>
          </w:p>
          <w:p w14:paraId="35BCF548" w14:textId="16440AB0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A2C90C" w14:textId="77777777" w:rsidR="008E7FCE" w:rsidRDefault="008E7FCE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1AA61F" w14:textId="7B3DF847" w:rsidR="00D87F40" w:rsidRPr="00D87F40" w:rsidRDefault="008E7FCE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  <w:r w:rsidR="0030463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6412009D" w14:textId="3CCCEC82" w:rsidR="0030463A" w:rsidRPr="0030463A" w:rsidRDefault="0030463A" w:rsidP="0030463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konsultacje: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4</w:t>
            </w:r>
          </w:p>
          <w:p w14:paraId="260A020E" w14:textId="77777777" w:rsidR="008E7FCE" w:rsidRPr="00A40B61" w:rsidRDefault="008E7FCE" w:rsidP="008E7FCE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5</w:t>
            </w:r>
          </w:p>
          <w:p w14:paraId="68FD8DDD" w14:textId="77777777" w:rsidR="008E7FCE" w:rsidRPr="00A40B61" w:rsidRDefault="008E7FCE" w:rsidP="008E7FCE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7</w:t>
            </w:r>
          </w:p>
          <w:p w14:paraId="62385760" w14:textId="77777777" w:rsidR="008E7FCE" w:rsidRPr="00A40B61" w:rsidRDefault="008E7FCE" w:rsidP="008E7FCE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prac/wystąpień/projektów: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5</w:t>
            </w:r>
          </w:p>
          <w:p w14:paraId="267CD83E" w14:textId="77777777" w:rsidR="008E7FCE" w:rsidRPr="00A40B61" w:rsidRDefault="008E7FCE" w:rsidP="008E7FCE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t>5</w:t>
            </w:r>
          </w:p>
          <w:p w14:paraId="78BCFF21" w14:textId="1E807840" w:rsidR="00D87F40" w:rsidRPr="00D87F40" w:rsidRDefault="008E7FCE" w:rsidP="008E7F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0B61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- przygotowanie do sprawdzianów i egzaminu: 15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D0EFAE" w14:textId="77777777" w:rsidR="00D87F40" w:rsidRDefault="00D87F40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0ED0A46" w14:textId="77777777" w:rsidR="008E7FCE" w:rsidRDefault="008E7FCE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313CC506" w:rsidR="008E7FCE" w:rsidRPr="00D87F40" w:rsidRDefault="0030463A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3FC061ED" w:rsidR="00D87F40" w:rsidRPr="00D87F40" w:rsidRDefault="008E7FCE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75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2056228C" w:rsidR="00D87F40" w:rsidRPr="00D87F40" w:rsidRDefault="008E7FCE" w:rsidP="008E7F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3254082">
    <w:abstractNumId w:val="8"/>
  </w:num>
  <w:num w:numId="2" w16cid:durableId="1765422714">
    <w:abstractNumId w:val="10"/>
  </w:num>
  <w:num w:numId="3" w16cid:durableId="2100373356">
    <w:abstractNumId w:val="4"/>
  </w:num>
  <w:num w:numId="4" w16cid:durableId="1796212793">
    <w:abstractNumId w:val="2"/>
  </w:num>
  <w:num w:numId="5" w16cid:durableId="1466193295">
    <w:abstractNumId w:val="11"/>
  </w:num>
  <w:num w:numId="6" w16cid:durableId="1584995835">
    <w:abstractNumId w:val="14"/>
  </w:num>
  <w:num w:numId="7" w16cid:durableId="541481340">
    <w:abstractNumId w:val="12"/>
  </w:num>
  <w:num w:numId="8" w16cid:durableId="813108149">
    <w:abstractNumId w:val="5"/>
  </w:num>
  <w:num w:numId="9" w16cid:durableId="1943565639">
    <w:abstractNumId w:val="1"/>
  </w:num>
  <w:num w:numId="10" w16cid:durableId="265582273">
    <w:abstractNumId w:val="18"/>
  </w:num>
  <w:num w:numId="11" w16cid:durableId="1274170231">
    <w:abstractNumId w:val="0"/>
  </w:num>
  <w:num w:numId="12" w16cid:durableId="1109160207">
    <w:abstractNumId w:val="6"/>
  </w:num>
  <w:num w:numId="13" w16cid:durableId="636380561">
    <w:abstractNumId w:val="17"/>
  </w:num>
  <w:num w:numId="14" w16cid:durableId="743917144">
    <w:abstractNumId w:val="9"/>
  </w:num>
  <w:num w:numId="15" w16cid:durableId="1127355310">
    <w:abstractNumId w:val="3"/>
  </w:num>
  <w:num w:numId="16" w16cid:durableId="1129861554">
    <w:abstractNumId w:val="19"/>
  </w:num>
  <w:num w:numId="17" w16cid:durableId="770470216">
    <w:abstractNumId w:val="13"/>
  </w:num>
  <w:num w:numId="18" w16cid:durableId="719285203">
    <w:abstractNumId w:val="15"/>
  </w:num>
  <w:num w:numId="19" w16cid:durableId="888763228">
    <w:abstractNumId w:val="16"/>
  </w:num>
  <w:num w:numId="20" w16cid:durableId="3220460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2D2CE9"/>
    <w:rsid w:val="0030463A"/>
    <w:rsid w:val="003E4CC9"/>
    <w:rsid w:val="00401C80"/>
    <w:rsid w:val="004379E7"/>
    <w:rsid w:val="004B2777"/>
    <w:rsid w:val="004F089A"/>
    <w:rsid w:val="00540ABD"/>
    <w:rsid w:val="005802DC"/>
    <w:rsid w:val="005A30CC"/>
    <w:rsid w:val="008E7FCE"/>
    <w:rsid w:val="00A50845"/>
    <w:rsid w:val="00C57E79"/>
    <w:rsid w:val="00D87F40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2D2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7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7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E79"/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E7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3</cp:revision>
  <cp:lastPrinted>2020-05-22T11:51:00Z</cp:lastPrinted>
  <dcterms:created xsi:type="dcterms:W3CDTF">2022-03-17T07:57:00Z</dcterms:created>
  <dcterms:modified xsi:type="dcterms:W3CDTF">2024-02-01T10:25:00Z</dcterms:modified>
</cp:coreProperties>
</file>