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A6D" w:rsidRPr="00076E19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:rsidR="00F94A6D" w:rsidRPr="00076E19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076E19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9C206A" w:rsidRDefault="00910E8F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Selected Problems of Economic Geology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/ </w:t>
            </w:r>
            <w:proofErr w:type="spellStart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Wybrane</w:t>
            </w:r>
            <w:proofErr w:type="spellEnd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76E19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roblemy</w:t>
            </w:r>
            <w:proofErr w:type="spellEnd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76E19">
              <w:rPr>
                <w:rFonts w:ascii="Verdana" w:hAnsi="Verdana"/>
                <w:sz w:val="20"/>
                <w:szCs w:val="20"/>
                <w:lang w:val="en-GB"/>
              </w:rPr>
              <w:t>g</w:t>
            </w:r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eologii</w:t>
            </w:r>
            <w:proofErr w:type="spellEnd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76E19">
              <w:rPr>
                <w:rFonts w:ascii="Verdana" w:hAnsi="Verdana"/>
                <w:sz w:val="20"/>
                <w:szCs w:val="20"/>
                <w:lang w:val="en-GB"/>
              </w:rPr>
              <w:t>g</w:t>
            </w:r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ospodarczej</w:t>
            </w:r>
            <w:proofErr w:type="spellEnd"/>
          </w:p>
        </w:tc>
      </w:tr>
      <w:tr w:rsidR="00F94A6D" w:rsidRPr="00076E1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C45D74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076E19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076E19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910E8F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9C206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9C206A" w:rsidRDefault="00D65D15" w:rsidP="00910E8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9C206A" w:rsidRDefault="00910E8F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I or </w:t>
            </w:r>
            <w:r w:rsidR="00D65D15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864E2D" w:rsidRDefault="00910E8F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Winter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D65D15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C45D74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076E19" w:rsidRDefault="00D65D15" w:rsidP="00D65D1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910E8F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28</w:t>
            </w:r>
          </w:p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  <w:r w:rsidR="00076E1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:rsidR="003E69EE" w:rsidRPr="00076E19" w:rsidRDefault="003E69EE" w:rsidP="00910E8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Multimedia lecture</w:t>
            </w:r>
          </w:p>
        </w:tc>
      </w:tr>
      <w:tr w:rsidR="00F94A6D" w:rsidRPr="00C45D74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910E8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10E8F"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prof. </w:t>
            </w:r>
            <w:proofErr w:type="spellStart"/>
            <w:r w:rsidR="00910E8F" w:rsidRPr="00910E8F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910E8F"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 hab. Andrzej </w:t>
            </w:r>
            <w:proofErr w:type="spellStart"/>
            <w:r w:rsidR="00910E8F" w:rsidRPr="00910E8F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</w:p>
          <w:p w:rsidR="003E69EE" w:rsidRPr="009C206A" w:rsidRDefault="003E69EE" w:rsidP="00910E8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910E8F" w:rsidRPr="00076E19">
              <w:rPr>
                <w:lang w:val="en-GB"/>
              </w:rPr>
              <w:t xml:space="preserve"> </w:t>
            </w:r>
            <w:r w:rsidR="00910E8F"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prof. </w:t>
            </w:r>
            <w:proofErr w:type="spellStart"/>
            <w:r w:rsidR="00910E8F" w:rsidRPr="00910E8F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910E8F"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 hab. Andrzej </w:t>
            </w:r>
            <w:proofErr w:type="spellStart"/>
            <w:r w:rsidR="00910E8F" w:rsidRPr="00910E8F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</w:p>
        </w:tc>
      </w:tr>
      <w:tr w:rsidR="00F94A6D" w:rsidRPr="00C45D74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9C206A" w:rsidRDefault="00910E8F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B.Sc. level geological knowledge</w:t>
            </w:r>
          </w:p>
        </w:tc>
      </w:tr>
      <w:tr w:rsidR="00F94A6D" w:rsidRPr="00C45D74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076E19" w:rsidRDefault="00910E8F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Getting familiar with genesis and economy of mineral deposits</w:t>
            </w:r>
          </w:p>
        </w:tc>
      </w:tr>
      <w:tr w:rsidR="00F94A6D" w:rsidRPr="00076E19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076E19" w:rsidRDefault="00076E19" w:rsidP="00910E8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Lectures:</w:t>
            </w:r>
          </w:p>
          <w:p w:rsidR="00F94A6D" w:rsidRPr="00076E19" w:rsidRDefault="00910E8F" w:rsidP="00910E8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Types of mineral resources and their genesis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Role of magmatic processes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Origin of hydrothermal waters and their role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VHMS and SEDEX mineral deposits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 xml:space="preserve">Porphyry copper </w:t>
            </w:r>
            <w:proofErr w:type="spellStart"/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deposist</w:t>
            </w:r>
            <w:proofErr w:type="spellEnd"/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Metallogeny of granites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Mineral deposits of platform areas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Banded Iron Formation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Mineral deposits related to weathering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076E19">
              <w:rPr>
                <w:rFonts w:ascii="Verdana" w:hAnsi="Verdana"/>
                <w:sz w:val="20"/>
                <w:szCs w:val="20"/>
                <w:lang w:val="en-GB"/>
              </w:rPr>
              <w:t>Political and Economic Aspects of Mineral Deposits</w:t>
            </w:r>
            <w:r w:rsidR="00076E19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C45D7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  <w:r w:rsidRPr="00903E72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Intended learning outcomes </w:t>
            </w:r>
          </w:p>
          <w:p w:rsidR="00C45D74" w:rsidRPr="00903E72" w:rsidRDefault="00C45D74" w:rsidP="00C45D7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</w:p>
          <w:p w:rsidR="00903E72" w:rsidRDefault="00903E72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3E72">
              <w:rPr>
                <w:rFonts w:ascii="Verdana" w:hAnsi="Verdana"/>
                <w:sz w:val="20"/>
                <w:szCs w:val="20"/>
                <w:lang w:val="en-US"/>
              </w:rPr>
              <w:t xml:space="preserve">W_1 </w:t>
            </w:r>
            <w:r w:rsidR="00C45D74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Pr="00903E72">
              <w:rPr>
                <w:rFonts w:ascii="Verdana" w:hAnsi="Verdana"/>
                <w:sz w:val="20"/>
                <w:szCs w:val="20"/>
                <w:lang w:val="en-US"/>
              </w:rPr>
              <w:t>as deepened knowledge about selected types of deposits.</w:t>
            </w:r>
          </w:p>
          <w:p w:rsidR="00C45D74" w:rsidRPr="00903E72" w:rsidRDefault="00C45D74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03E72" w:rsidRDefault="00903E72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3E72">
              <w:rPr>
                <w:rFonts w:ascii="Verdana" w:hAnsi="Verdana"/>
                <w:sz w:val="20"/>
                <w:szCs w:val="20"/>
                <w:lang w:val="en-US"/>
              </w:rPr>
              <w:t xml:space="preserve">W_2 </w:t>
            </w:r>
            <w:r w:rsidR="00C45D74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903E72">
              <w:rPr>
                <w:rFonts w:ascii="Verdana" w:hAnsi="Verdana"/>
                <w:sz w:val="20"/>
                <w:szCs w:val="20"/>
                <w:lang w:val="en-US"/>
              </w:rPr>
              <w:t>nows the possibilities of their development.</w:t>
            </w:r>
          </w:p>
          <w:p w:rsidR="00C45D74" w:rsidRPr="00903E72" w:rsidRDefault="00C45D74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03E72" w:rsidRDefault="00903E72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3E72">
              <w:rPr>
                <w:rFonts w:ascii="Verdana" w:hAnsi="Verdana"/>
                <w:sz w:val="20"/>
                <w:szCs w:val="20"/>
                <w:lang w:val="en-US"/>
              </w:rPr>
              <w:t>U_1 Is able to assess the opportunities and risks associated with the management of mineral resources.</w:t>
            </w:r>
          </w:p>
          <w:p w:rsidR="00C45D74" w:rsidRPr="00903E72" w:rsidRDefault="00C45D74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10E8F" w:rsidRPr="00C45D74" w:rsidRDefault="00903E72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03E72">
              <w:rPr>
                <w:rFonts w:ascii="Verdana" w:hAnsi="Verdana"/>
                <w:sz w:val="20"/>
                <w:szCs w:val="20"/>
                <w:lang w:val="en-US"/>
              </w:rPr>
              <w:t xml:space="preserve">K_1 Can critically </w:t>
            </w:r>
            <w:proofErr w:type="spellStart"/>
            <w:r w:rsidRPr="00903E72">
              <w:rPr>
                <w:rFonts w:ascii="Verdana" w:hAnsi="Verdana"/>
                <w:sz w:val="20"/>
                <w:szCs w:val="20"/>
                <w:lang w:val="en-US"/>
              </w:rPr>
              <w:t>analyse</w:t>
            </w:r>
            <w:proofErr w:type="spellEnd"/>
            <w:r w:rsidRPr="00903E72">
              <w:rPr>
                <w:rFonts w:ascii="Verdana" w:hAnsi="Verdana"/>
                <w:sz w:val="20"/>
                <w:szCs w:val="20"/>
                <w:lang w:val="en-US"/>
              </w:rPr>
              <w:t xml:space="preserve"> the information provided to him. Is aware of problems related to the management of mineral resources materials.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C45D7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for particular fields of studies</w:t>
            </w:r>
            <w:r w:rsidR="00076E1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:rsidR="00910E8F" w:rsidRDefault="00910E8F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6E19">
              <w:rPr>
                <w:rFonts w:ascii="Verdana" w:hAnsi="Verdana"/>
                <w:sz w:val="20"/>
                <w:szCs w:val="20"/>
              </w:rPr>
              <w:t>K2_W01</w:t>
            </w:r>
          </w:p>
          <w:p w:rsidR="00C45D74" w:rsidRDefault="00C45D74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5D74" w:rsidRPr="00076E19" w:rsidRDefault="00C45D74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10E8F" w:rsidRPr="00076E19" w:rsidRDefault="00910E8F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6E19">
              <w:rPr>
                <w:rFonts w:ascii="Verdana" w:hAnsi="Verdana"/>
                <w:sz w:val="20"/>
                <w:szCs w:val="20"/>
              </w:rPr>
              <w:t>K2_W08</w:t>
            </w:r>
          </w:p>
          <w:p w:rsidR="00910E8F" w:rsidRDefault="00910E8F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5D74" w:rsidRPr="00076E19" w:rsidRDefault="00C45D74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10E8F" w:rsidRPr="00076E19" w:rsidRDefault="00910E8F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6E19">
              <w:rPr>
                <w:rFonts w:ascii="Verdana" w:hAnsi="Verdana"/>
                <w:sz w:val="20"/>
                <w:szCs w:val="20"/>
              </w:rPr>
              <w:t>K2_U02, K2_U03</w:t>
            </w:r>
          </w:p>
          <w:p w:rsidR="00910E8F" w:rsidRDefault="00910E8F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5D74" w:rsidRDefault="00C45D74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5D74" w:rsidRPr="00076E19" w:rsidRDefault="00C45D74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94A6D" w:rsidRPr="00076E19" w:rsidRDefault="00910E8F" w:rsidP="00C45D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6E1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F94A6D" w:rsidRPr="009C206A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Default="003E69E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3E69EE" w:rsidRDefault="00910E8F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910E8F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Evans A.M. 1997: An Introduction to Economic Geology and Its Environmental Impact. pp. 396.</w:t>
            </w:r>
          </w:p>
          <w:p w:rsidR="003E69EE" w:rsidRDefault="003E69E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910E8F" w:rsidRPr="00910E8F" w:rsidRDefault="00910E8F" w:rsidP="00076E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Roberts R.G., Sheahan P.A. (1994) - Ore deposit models. Geoscience Canada.</w:t>
            </w:r>
          </w:p>
          <w:p w:rsidR="00910E8F" w:rsidRPr="00910E8F" w:rsidRDefault="00910E8F" w:rsidP="00076E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Osika</w:t>
            </w:r>
            <w:proofErr w:type="spellEnd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 R., 1990: Geology of Poland-Mineral deposits Vol. 6. Warszawa </w:t>
            </w:r>
            <w:proofErr w:type="spellStart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Wydawnictwa</w:t>
            </w:r>
            <w:proofErr w:type="spellEnd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Geologiczne</w:t>
            </w:r>
            <w:proofErr w:type="spellEnd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 xml:space="preserve"> pp. 314 Economics of the Mineral Industries, William A. </w:t>
            </w:r>
            <w:proofErr w:type="spellStart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Vogely</w:t>
            </w:r>
            <w:proofErr w:type="spellEnd"/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, Editor, 4th Edition, 1985</w:t>
            </w:r>
          </w:p>
          <w:p w:rsidR="00910E8F" w:rsidRPr="009C206A" w:rsidRDefault="00910E8F" w:rsidP="00076E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10E8F">
              <w:rPr>
                <w:rFonts w:ascii="Verdana" w:hAnsi="Verdana"/>
                <w:sz w:val="20"/>
                <w:szCs w:val="20"/>
                <w:lang w:val="en-GB"/>
              </w:rPr>
              <w:t>Hutchison C.S. 1983: Economic Deposits and their tectonic Setting. MacMillan Education. pp. 365</w:t>
            </w:r>
          </w:p>
        </w:tc>
      </w:tr>
      <w:tr w:rsidR="00F94A6D" w:rsidRPr="009C206A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:rsidR="00F94A6D" w:rsidRPr="00290DAE" w:rsidRDefault="00F94A6D" w:rsidP="00910E8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6E1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- </w:t>
            </w:r>
            <w:proofErr w:type="spellStart"/>
            <w:r w:rsidRPr="00076E1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semester</w:t>
            </w:r>
            <w:proofErr w:type="spellEnd"/>
            <w:r w:rsidRPr="00076E1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proofErr w:type="spellStart"/>
            <w:r w:rsidRPr="00076E1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paper</w:t>
            </w:r>
            <w:proofErr w:type="spellEnd"/>
            <w:r w:rsidR="00076E1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:</w:t>
            </w:r>
            <w:r w:rsidRPr="00076E19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r w:rsidR="00910E8F" w:rsidRPr="00290DAE">
              <w:rPr>
                <w:rFonts w:ascii="Verdana" w:hAnsi="Verdana"/>
                <w:sz w:val="20"/>
                <w:szCs w:val="20"/>
              </w:rPr>
              <w:t>K2</w:t>
            </w:r>
            <w:r w:rsidR="00910E8F" w:rsidRPr="00076E19">
              <w:rPr>
                <w:rFonts w:ascii="Verdana" w:hAnsi="Verdana"/>
                <w:sz w:val="20"/>
                <w:szCs w:val="20"/>
              </w:rPr>
              <w:t xml:space="preserve">_W01, K2_W08, K2_U02, K2_U03, </w:t>
            </w:r>
            <w:bookmarkStart w:id="0" w:name="_GoBack"/>
            <w:bookmarkEnd w:id="0"/>
            <w:r w:rsidR="00910E8F" w:rsidRPr="00076E19">
              <w:rPr>
                <w:rFonts w:ascii="Verdana" w:hAnsi="Verdana"/>
                <w:sz w:val="20"/>
                <w:szCs w:val="20"/>
              </w:rPr>
              <w:t>K2_K04</w:t>
            </w:r>
            <w:r w:rsidR="00290DA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C45D74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076E19" w:rsidRDefault="00F94A6D" w:rsidP="00076E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F94A6D" w:rsidRPr="009C206A" w:rsidRDefault="00910E8F" w:rsidP="00076E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</w:t>
            </w:r>
            <w:r w:rsidR="00F94A6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 semester paper (individual or group)</w:t>
            </w:r>
            <w:r w:rsidR="00076E1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</w:tc>
      </w:tr>
      <w:tr w:rsidR="00F94A6D" w:rsidRPr="00864E2D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C45D74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64E2D" w:rsidTr="005A6CA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910E8F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9" w:rsidRDefault="00076E19" w:rsidP="00076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F94A6D" w:rsidRPr="00864E2D" w:rsidRDefault="00910E8F" w:rsidP="00076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F94A6D" w:rsidRPr="009C206A" w:rsidTr="005A6CA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910E8F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 </w:t>
            </w:r>
          </w:p>
          <w:p w:rsidR="00F94A6D" w:rsidRPr="009C206A" w:rsidRDefault="00F94A6D" w:rsidP="00910E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910E8F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19" w:rsidRDefault="00076E19" w:rsidP="00076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94A6D" w:rsidRPr="009C206A" w:rsidRDefault="00910E8F" w:rsidP="00076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25</w:t>
            </w:r>
          </w:p>
        </w:tc>
      </w:tr>
      <w:tr w:rsidR="00F94A6D" w:rsidRPr="00864E2D" w:rsidTr="005A6CA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910E8F" w:rsidP="00076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F94A6D" w:rsidRPr="00864E2D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910E8F" w:rsidP="00076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F94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A6D"/>
    <w:rsid w:val="0003683D"/>
    <w:rsid w:val="00076E19"/>
    <w:rsid w:val="00092492"/>
    <w:rsid w:val="00290DAE"/>
    <w:rsid w:val="00346895"/>
    <w:rsid w:val="003E69EE"/>
    <w:rsid w:val="004053B5"/>
    <w:rsid w:val="004556E6"/>
    <w:rsid w:val="00571EE5"/>
    <w:rsid w:val="005B78DB"/>
    <w:rsid w:val="006556AA"/>
    <w:rsid w:val="006A06B2"/>
    <w:rsid w:val="007555B4"/>
    <w:rsid w:val="00850F04"/>
    <w:rsid w:val="008B30F8"/>
    <w:rsid w:val="00903E72"/>
    <w:rsid w:val="00906AD6"/>
    <w:rsid w:val="00910E8F"/>
    <w:rsid w:val="0099524F"/>
    <w:rsid w:val="009F2B86"/>
    <w:rsid w:val="00A66E97"/>
    <w:rsid w:val="00A850DF"/>
    <w:rsid w:val="00BB1CBF"/>
    <w:rsid w:val="00C04E3A"/>
    <w:rsid w:val="00C22864"/>
    <w:rsid w:val="00C45D74"/>
    <w:rsid w:val="00C6323D"/>
    <w:rsid w:val="00CC532D"/>
    <w:rsid w:val="00D64DC7"/>
    <w:rsid w:val="00D65D15"/>
    <w:rsid w:val="00F042A5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AF7A"/>
  <w15:docId w15:val="{6403B63B-D268-4DB5-8142-C1ED78A2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4</cp:revision>
  <dcterms:created xsi:type="dcterms:W3CDTF">2019-04-28T08:33:00Z</dcterms:created>
  <dcterms:modified xsi:type="dcterms:W3CDTF">2019-04-29T07:37:00Z</dcterms:modified>
</cp:coreProperties>
</file>