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09C58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0925DFB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49AC0054" w14:textId="77777777" w:rsidTr="00718D9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3C96525B" w14:textId="77777777" w:rsidR="008E7503" w:rsidRPr="00864E2D" w:rsidRDefault="00AF285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F2851">
              <w:rPr>
                <w:rFonts w:ascii="Verdana" w:hAnsi="Verdana"/>
                <w:sz w:val="20"/>
                <w:szCs w:val="20"/>
              </w:rPr>
              <w:t>Metodyka próbnych pompowań</w:t>
            </w:r>
          </w:p>
        </w:tc>
      </w:tr>
      <w:tr w:rsidR="008E7503" w:rsidRPr="00864E2D" w14:paraId="29EA0548" w14:textId="77777777" w:rsidTr="00718D9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00718D9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823DC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631BCD6C" w14:textId="77777777" w:rsidTr="00718D94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A6F4657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823DC5">
              <w:rPr>
                <w:rFonts w:ascii="Verdana" w:hAnsi="Verdana"/>
                <w:sz w:val="20"/>
                <w:szCs w:val="20"/>
              </w:rPr>
              <w:t>Nauk Geologicznych, Zakład Hydrogeologii Stosowanej</w:t>
            </w:r>
          </w:p>
        </w:tc>
      </w:tr>
      <w:tr w:rsidR="008E7503" w:rsidRPr="00864E2D" w14:paraId="098FD630" w14:textId="77777777" w:rsidTr="00718D9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24D8EB61" w14:textId="77777777" w:rsidTr="00718D9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C484896" w14:textId="77777777" w:rsidR="008E7503" w:rsidRPr="00864E2D" w:rsidRDefault="00823DC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23DC5">
              <w:rPr>
                <w:rFonts w:ascii="Verdana" w:hAnsi="Verdana"/>
                <w:sz w:val="20"/>
                <w:szCs w:val="20"/>
              </w:rPr>
              <w:t>obowiązkowy w ramach fakultatywnego modułu</w:t>
            </w:r>
          </w:p>
        </w:tc>
      </w:tr>
      <w:tr w:rsidR="008E7503" w:rsidRPr="00864E2D" w14:paraId="1D8AD87C" w14:textId="77777777" w:rsidTr="00718D9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3C3C2932" w14:textId="77777777" w:rsidR="008E7503" w:rsidRPr="00864E2D" w:rsidRDefault="00C8307B" w:rsidP="00823DC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823DC5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14:paraId="603A3CD2" w14:textId="77777777" w:rsidTr="00718D9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06588F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05E00A7C" w14:textId="77777777" w:rsidTr="00718D9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2906B3E5" w14:textId="77777777" w:rsidR="008E7503" w:rsidRPr="00864E2D" w:rsidRDefault="00823DC5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51894C7F" w14:textId="77777777" w:rsidTr="00718D9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5723539" w14:textId="77777777" w:rsidR="008E7503" w:rsidRPr="00864E2D" w:rsidRDefault="00823DC5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Zimowy lub 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1B96160C" w14:textId="77777777" w:rsidTr="00718D9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5B50E17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AF2851">
              <w:rPr>
                <w:rFonts w:ascii="Verdana" w:hAnsi="Verdana"/>
                <w:sz w:val="20"/>
                <w:szCs w:val="20"/>
              </w:rPr>
              <w:t>10</w:t>
            </w:r>
          </w:p>
          <w:p w14:paraId="1E32E38D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AF2851">
              <w:rPr>
                <w:rFonts w:ascii="Verdana" w:hAnsi="Verdana"/>
                <w:sz w:val="20"/>
                <w:szCs w:val="20"/>
              </w:rPr>
              <w:t>20</w:t>
            </w:r>
          </w:p>
          <w:p w14:paraId="12A550C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37052B57" w14:textId="77777777" w:rsidR="00C8307B" w:rsidRPr="00C8307B" w:rsidRDefault="00C8307B" w:rsidP="00355F2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prezentacja, dyskusja, ćwiczenia praktyczne, </w:t>
            </w:r>
            <w:r w:rsidR="00AF2851">
              <w:rPr>
                <w:rFonts w:ascii="Verdana" w:hAnsi="Verdana"/>
                <w:sz w:val="20"/>
                <w:szCs w:val="20"/>
              </w:rPr>
              <w:t xml:space="preserve">wykonywanie zadań samodzielnie i w grupie, </w:t>
            </w:r>
            <w:r>
              <w:rPr>
                <w:rFonts w:ascii="Verdana" w:hAnsi="Verdana"/>
                <w:sz w:val="20"/>
                <w:szCs w:val="20"/>
              </w:rPr>
              <w:t>wykonanie rapor</w:t>
            </w:r>
            <w:r w:rsidR="00A06AAA">
              <w:rPr>
                <w:rFonts w:ascii="Verdana" w:hAnsi="Verdana"/>
                <w:sz w:val="20"/>
                <w:szCs w:val="20"/>
              </w:rPr>
              <w:t>t</w:t>
            </w:r>
            <w:r w:rsidR="002936EF">
              <w:rPr>
                <w:rFonts w:ascii="Verdana" w:hAnsi="Verdana"/>
                <w:sz w:val="20"/>
                <w:szCs w:val="20"/>
              </w:rPr>
              <w:t>ów, wykonywanie zadań na kompute</w:t>
            </w:r>
            <w:r w:rsidR="00A06AAA">
              <w:rPr>
                <w:rFonts w:ascii="Verdana" w:hAnsi="Verdana"/>
                <w:sz w:val="20"/>
                <w:szCs w:val="20"/>
              </w:rPr>
              <w:t>rach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796958" w14:paraId="2A7A41AD" w14:textId="77777777" w:rsidTr="00718D9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03DA95D" w14:textId="77777777" w:rsidR="00C8307B" w:rsidRPr="00796958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nl-NL"/>
              </w:rPr>
            </w:pPr>
            <w:r w:rsidRPr="00796958">
              <w:rPr>
                <w:rFonts w:ascii="Verdana" w:hAnsi="Verdana"/>
                <w:sz w:val="20"/>
                <w:szCs w:val="20"/>
                <w:lang w:val="nl-NL"/>
              </w:rPr>
              <w:t>Koordynator:</w:t>
            </w:r>
            <w:r w:rsidR="00A06AAA" w:rsidRPr="00796958">
              <w:rPr>
                <w:lang w:val="nl-NL"/>
              </w:rPr>
              <w:t xml:space="preserve"> </w:t>
            </w:r>
            <w:r w:rsidR="00A06AAA" w:rsidRPr="00796958">
              <w:rPr>
                <w:rFonts w:ascii="Verdana" w:hAnsi="Verdana"/>
                <w:sz w:val="20"/>
                <w:szCs w:val="20"/>
                <w:lang w:val="nl-NL"/>
              </w:rPr>
              <w:t>dr hab. Piotr Jacek Gurwin, prof. UWr</w:t>
            </w:r>
          </w:p>
          <w:p w14:paraId="3BF16A59" w14:textId="77777777" w:rsidR="00C8307B" w:rsidRPr="00796958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nl-NL"/>
              </w:rPr>
            </w:pPr>
            <w:r w:rsidRPr="00796958">
              <w:rPr>
                <w:rFonts w:ascii="Verdana" w:hAnsi="Verdana"/>
                <w:sz w:val="20"/>
                <w:szCs w:val="20"/>
                <w:lang w:val="nl-NL"/>
              </w:rPr>
              <w:t>Wykładowca:</w:t>
            </w:r>
            <w:r w:rsidR="00A06AAA" w:rsidRPr="00796958">
              <w:rPr>
                <w:lang w:val="nl-NL"/>
              </w:rPr>
              <w:t xml:space="preserve"> </w:t>
            </w:r>
            <w:r w:rsidR="00A06AAA" w:rsidRPr="00796958">
              <w:rPr>
                <w:rFonts w:ascii="Verdana" w:hAnsi="Verdana"/>
                <w:sz w:val="20"/>
                <w:szCs w:val="20"/>
                <w:lang w:val="nl-NL"/>
              </w:rPr>
              <w:t>dr hab. Piotr Jacek Gurwin, prof. UWr</w:t>
            </w:r>
            <w:r w:rsidR="00AF2851" w:rsidRPr="00796958">
              <w:rPr>
                <w:rFonts w:ascii="Verdana" w:hAnsi="Verdana"/>
                <w:sz w:val="20"/>
                <w:szCs w:val="20"/>
                <w:lang w:val="nl-NL"/>
              </w:rPr>
              <w:t>, dr Mirosław Wąsik</w:t>
            </w:r>
          </w:p>
          <w:p w14:paraId="70BCEC93" w14:textId="77777777" w:rsidR="008E7503" w:rsidRPr="00796958" w:rsidRDefault="00C8307B" w:rsidP="00A06AAA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nl-NL"/>
              </w:rPr>
            </w:pPr>
            <w:r w:rsidRPr="00796958">
              <w:rPr>
                <w:rFonts w:ascii="Verdana" w:hAnsi="Verdana"/>
                <w:sz w:val="20"/>
                <w:szCs w:val="20"/>
                <w:lang w:val="nl-NL"/>
              </w:rPr>
              <w:t>Prowadzący ćwiczenia:</w:t>
            </w:r>
            <w:r w:rsidR="00A06AAA" w:rsidRPr="00796958">
              <w:rPr>
                <w:lang w:val="nl-NL"/>
              </w:rPr>
              <w:t xml:space="preserve"> </w:t>
            </w:r>
            <w:r w:rsidR="00A06AAA" w:rsidRPr="00796958">
              <w:rPr>
                <w:rFonts w:ascii="Verdana" w:hAnsi="Verdana"/>
                <w:sz w:val="20"/>
                <w:szCs w:val="20"/>
                <w:lang w:val="nl-NL"/>
              </w:rPr>
              <w:t>dr hab. Piotr Jacek Gurwin, prof. UWr</w:t>
            </w:r>
            <w:r w:rsidR="00AF2851" w:rsidRPr="00796958">
              <w:rPr>
                <w:rFonts w:ascii="Verdana" w:hAnsi="Verdana"/>
                <w:sz w:val="20"/>
                <w:szCs w:val="20"/>
                <w:lang w:val="nl-NL"/>
              </w:rPr>
              <w:t>, dr Mirosław Wąsik</w:t>
            </w:r>
          </w:p>
        </w:tc>
      </w:tr>
      <w:tr w:rsidR="008E7503" w:rsidRPr="00864E2D" w14:paraId="688D5850" w14:textId="77777777" w:rsidTr="00718D9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79695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nl-NL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955D7E4" w14:textId="77777777" w:rsidR="008E7503" w:rsidRPr="00864E2D" w:rsidRDefault="00A06AA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6AAA">
              <w:rPr>
                <w:rFonts w:ascii="Verdana" w:hAnsi="Verdana"/>
                <w:sz w:val="20"/>
                <w:szCs w:val="20"/>
              </w:rPr>
              <w:t>Wiedza i umiejętności z zakresu przedmiotów hydrogeologia i dynamika wód podziemnych</w:t>
            </w:r>
          </w:p>
        </w:tc>
      </w:tr>
      <w:tr w:rsidR="008E7503" w:rsidRPr="00864E2D" w14:paraId="29CB6E65" w14:textId="77777777" w:rsidTr="00718D9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31BF63B9" w14:textId="77777777" w:rsidR="00AF2851" w:rsidRPr="00AF2851" w:rsidRDefault="00AF2851" w:rsidP="00AF285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F2851">
              <w:rPr>
                <w:rFonts w:ascii="Verdana" w:hAnsi="Verdana"/>
                <w:sz w:val="20"/>
                <w:szCs w:val="20"/>
              </w:rPr>
              <w:t>Zajęcia stanowią specjalistyczne kształcenie umożliwiające praktyczne zastosowanie danych pomiarowych z próbnych pompowań w określaniu parametrów hydrogeologicznych.</w:t>
            </w:r>
          </w:p>
          <w:p w14:paraId="1FC82488" w14:textId="77777777" w:rsidR="00AF2851" w:rsidRPr="00AF2851" w:rsidRDefault="00AF2851" w:rsidP="00AF285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F2851">
              <w:rPr>
                <w:rFonts w:ascii="Verdana" w:hAnsi="Verdana"/>
                <w:sz w:val="20"/>
                <w:szCs w:val="20"/>
              </w:rPr>
              <w:t>Wykłady mają na celu zrozumienie teoretycznych podstaw dla rozwiązań w zakresie testów próbnych pompowań, przyswojenie nowych pojęć z zakresu filtracji wód podziemnych oraz wiedzy o danych i ich przetwarzaniu na potrzeby obliczania parametrów hydrogeologicznych.</w:t>
            </w:r>
          </w:p>
          <w:p w14:paraId="03F5E64D" w14:textId="77777777" w:rsidR="008E7503" w:rsidRPr="00864E2D" w:rsidRDefault="00AF2851" w:rsidP="00AF285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F2851">
              <w:rPr>
                <w:rFonts w:ascii="Verdana" w:hAnsi="Verdana"/>
                <w:sz w:val="20"/>
                <w:szCs w:val="20"/>
              </w:rPr>
              <w:t>Ćwiczenia realizowane są w celu wykonywania obliczeń na podstawie próbnych pompowań według standardowo stosowanych schematów dla różnych układów hydrodynamicznych. Celem jest także zapoznanie z programami do modelowania testów próbnych pompowań i ich praktyczna realizacja.</w:t>
            </w:r>
          </w:p>
        </w:tc>
      </w:tr>
      <w:tr w:rsidR="008E7503" w:rsidRPr="00864E2D" w14:paraId="7DFE2C17" w14:textId="77777777" w:rsidTr="00718D94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A42376A" w14:textId="77777777" w:rsidR="00A06AAA" w:rsidRPr="00E81E0E" w:rsidRDefault="00A06AAA" w:rsidP="00A06AA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02750784" w14:textId="77777777" w:rsidR="00AF2851" w:rsidRPr="00AF2851" w:rsidRDefault="00AF2851" w:rsidP="00AF285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F2851">
              <w:rPr>
                <w:rFonts w:ascii="Verdana" w:hAnsi="Verdana"/>
                <w:sz w:val="20"/>
                <w:szCs w:val="20"/>
              </w:rPr>
              <w:t>Dlaczego próbne pompowanie? Definicje i pojęcia podstawowe. Próbne pompowanie jako podstawowa metoda wyznaczania parametrów hydrogeologicznych.</w:t>
            </w:r>
          </w:p>
          <w:p w14:paraId="24D995A1" w14:textId="77777777" w:rsidR="00AF2851" w:rsidRPr="00AF2851" w:rsidRDefault="00AF2851" w:rsidP="00AF285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F2851">
              <w:rPr>
                <w:rFonts w:ascii="Verdana" w:hAnsi="Verdana"/>
                <w:sz w:val="20"/>
                <w:szCs w:val="20"/>
              </w:rPr>
              <w:t>Dane, pomiary i modele matematyczne. Wybrane zagadnienia z teorii ruchu nieustalonego. Rodzaje krzywych zmian depresji w czasie pompowania; wykresy funkcji wzorcowych do obliczeń filtracji nieustalonej. Dopływ do studni w warunkach przesączania. Dokumentacja próbnego pompowania.</w:t>
            </w:r>
          </w:p>
          <w:p w14:paraId="3D47D65D" w14:textId="77777777" w:rsidR="00AF2851" w:rsidRPr="00AF2851" w:rsidRDefault="00AF2851" w:rsidP="00AF285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F2851">
              <w:rPr>
                <w:rFonts w:ascii="Verdana" w:hAnsi="Verdana"/>
                <w:sz w:val="20"/>
                <w:szCs w:val="20"/>
              </w:rPr>
              <w:t>Podstawowe schematy obliczeniowe. Wybrane schematy obliczeniowe w warunkach swobodnego i napiętego zwierciadła wody; metoda przybliżenia logarytmicznego; metoda studni chłonnych; metoda wzniosu zwierciadła wody. Pompowanie hydrowęzłowe, rozmieszczenie otworów obserwacyjnych.</w:t>
            </w:r>
          </w:p>
          <w:p w14:paraId="492FB0CF" w14:textId="77777777" w:rsidR="00AF2851" w:rsidRPr="00AF2851" w:rsidRDefault="00AF2851" w:rsidP="00AF285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F2851">
              <w:rPr>
                <w:rFonts w:ascii="Verdana" w:hAnsi="Verdana"/>
                <w:sz w:val="20"/>
                <w:szCs w:val="20"/>
              </w:rPr>
              <w:t>Obliczenia w złożonych warunkach hydrogeologicznych. Granica zasilania i granica szczelna. Badania filtracji nieustalonej w środowisku szczelinowatym.</w:t>
            </w:r>
          </w:p>
          <w:p w14:paraId="7BCD6ED8" w14:textId="77777777" w:rsidR="00AF2851" w:rsidRPr="00AF2851" w:rsidRDefault="00AF2851" w:rsidP="00AF285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F2851">
              <w:rPr>
                <w:rFonts w:ascii="Verdana" w:hAnsi="Verdana"/>
                <w:sz w:val="20"/>
                <w:szCs w:val="20"/>
              </w:rPr>
              <w:t>Parametry hydroge</w:t>
            </w:r>
            <w:r w:rsidR="00696F27">
              <w:rPr>
                <w:rFonts w:ascii="Verdana" w:hAnsi="Verdana"/>
                <w:sz w:val="20"/>
                <w:szCs w:val="20"/>
              </w:rPr>
              <w:t>o</w:t>
            </w:r>
            <w:r w:rsidRPr="00AF2851">
              <w:rPr>
                <w:rFonts w:ascii="Verdana" w:hAnsi="Verdana"/>
                <w:sz w:val="20"/>
                <w:szCs w:val="20"/>
              </w:rPr>
              <w:t>logiczne. Rodzaje uzyskiwanych parametrów hydrogeologicznych dla różnych schematów obliczeniowych. Zasięg działania studni, wyznaczanie obszaru spływu wód do ujęcia (OSW).</w:t>
            </w:r>
          </w:p>
          <w:p w14:paraId="5BCB8353" w14:textId="77777777" w:rsidR="00AF2851" w:rsidRDefault="00696F27" w:rsidP="00AF285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Modelowanie próbnych pompowań - w</w:t>
            </w:r>
            <w:r w:rsidR="00AF2851" w:rsidRPr="00AF2851">
              <w:rPr>
                <w:rFonts w:ascii="Verdana" w:hAnsi="Verdana"/>
                <w:sz w:val="20"/>
                <w:szCs w:val="20"/>
              </w:rPr>
              <w:t>ykorzystanie technik numerycznych w analizie wyni</w:t>
            </w:r>
            <w:r>
              <w:rPr>
                <w:rFonts w:ascii="Verdana" w:hAnsi="Verdana"/>
                <w:sz w:val="20"/>
                <w:szCs w:val="20"/>
              </w:rPr>
              <w:t>ków próbnego pompowania; omówienie specjalistycznego programu komputerowego</w:t>
            </w:r>
            <w:r w:rsidR="00AF2851" w:rsidRPr="00AF2851">
              <w:rPr>
                <w:rFonts w:ascii="Verdana" w:hAnsi="Verdana"/>
                <w:sz w:val="20"/>
                <w:szCs w:val="20"/>
              </w:rPr>
              <w:t xml:space="preserve"> do analizy próbnych pompowań.</w:t>
            </w:r>
          </w:p>
          <w:p w14:paraId="4769B447" w14:textId="77777777" w:rsidR="00A06AAA" w:rsidRPr="00E81E0E" w:rsidRDefault="00A06AAA" w:rsidP="00AF285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364B5AD4" w14:textId="77777777" w:rsidR="00AF2851" w:rsidRPr="00AF2851" w:rsidRDefault="00AF2851" w:rsidP="00AF285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F2851">
              <w:rPr>
                <w:rFonts w:ascii="Verdana" w:hAnsi="Verdana"/>
                <w:sz w:val="20"/>
                <w:szCs w:val="20"/>
              </w:rPr>
              <w:t xml:space="preserve">Dane, pomiary i ich analiza. Analiza krzywych zmian depresji w czasie pompowania; wykonanie wykresu funkcji wzorcowych do obliczeń filtracji nieustalonej. Analiza dopływu do studni w warunkach przesączania. </w:t>
            </w:r>
          </w:p>
          <w:p w14:paraId="5EB3B00A" w14:textId="77777777" w:rsidR="00AF2851" w:rsidRPr="00AF2851" w:rsidRDefault="00AF2851" w:rsidP="00AF285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F2851">
              <w:rPr>
                <w:rFonts w:ascii="Verdana" w:hAnsi="Verdana"/>
                <w:sz w:val="20"/>
                <w:szCs w:val="20"/>
              </w:rPr>
              <w:t>Praktyczna realizacja próbnego pompowania w szkoleniowym hydrowęźle. Przygotowanie, wykonanie, pomiary i dokumentacja próbnego pompowania.</w:t>
            </w:r>
          </w:p>
          <w:p w14:paraId="5039349F" w14:textId="77777777" w:rsidR="00AF2851" w:rsidRPr="00AF2851" w:rsidRDefault="00AF2851" w:rsidP="00AF285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F2851">
              <w:rPr>
                <w:rFonts w:ascii="Verdana" w:hAnsi="Verdana"/>
                <w:sz w:val="20"/>
                <w:szCs w:val="20"/>
              </w:rPr>
              <w:t>Zastosowanie podstawowych schematów obliczeniowych. Zastosowanie i ograniczenia metody Theisa, Theisa-Jacoba, Hantusha, Waltona.</w:t>
            </w:r>
          </w:p>
          <w:p w14:paraId="1B016A06" w14:textId="77777777" w:rsidR="00AF2851" w:rsidRPr="00AF2851" w:rsidRDefault="00AF2851" w:rsidP="00AF285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F2851">
              <w:rPr>
                <w:rFonts w:ascii="Verdana" w:hAnsi="Verdana"/>
                <w:sz w:val="20"/>
                <w:szCs w:val="20"/>
              </w:rPr>
              <w:t>Parametry hydroge</w:t>
            </w:r>
            <w:r w:rsidR="002936EF">
              <w:rPr>
                <w:rFonts w:ascii="Verdana" w:hAnsi="Verdana"/>
                <w:sz w:val="20"/>
                <w:szCs w:val="20"/>
              </w:rPr>
              <w:t>o</w:t>
            </w:r>
            <w:r w:rsidRPr="00AF2851">
              <w:rPr>
                <w:rFonts w:ascii="Verdana" w:hAnsi="Verdana"/>
                <w:sz w:val="20"/>
                <w:szCs w:val="20"/>
              </w:rPr>
              <w:t>logiczne. Zasady obliczeń parametrów hydrogeologicznych w zależności od zastosowanej metody.</w:t>
            </w:r>
          </w:p>
          <w:p w14:paraId="14E81D31" w14:textId="77777777" w:rsidR="00AF2851" w:rsidRPr="00AF2851" w:rsidRDefault="00AF2851" w:rsidP="00AF285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F2851">
              <w:rPr>
                <w:rFonts w:ascii="Verdana" w:hAnsi="Verdana"/>
                <w:sz w:val="20"/>
                <w:szCs w:val="20"/>
              </w:rPr>
              <w:t>Obliczenia w złożonych warunkach hydrogeologicznych. Zastosowanie schematów obliczeniowych z granicą zasilania i granicą szczelną. Badania filtracji nieustalonej w środowisku szczelinowatym.</w:t>
            </w:r>
          </w:p>
          <w:p w14:paraId="4F6DF249" w14:textId="77777777" w:rsidR="008E7503" w:rsidRPr="00864E2D" w:rsidRDefault="00696F27" w:rsidP="00696F2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Modelowanie próbnych pompowań - p</w:t>
            </w:r>
            <w:r w:rsidR="00AF2851" w:rsidRPr="00AF2851">
              <w:rPr>
                <w:rFonts w:ascii="Verdana" w:hAnsi="Verdana"/>
                <w:sz w:val="20"/>
                <w:szCs w:val="20"/>
              </w:rPr>
              <w:t>r</w:t>
            </w:r>
            <w:r>
              <w:rPr>
                <w:rFonts w:ascii="Verdana" w:hAnsi="Verdana"/>
                <w:sz w:val="20"/>
                <w:szCs w:val="20"/>
              </w:rPr>
              <w:t>aktyczne wykorzystanie specjalistycznego programu</w:t>
            </w:r>
            <w:r w:rsidR="00AF2851" w:rsidRPr="00AF2851">
              <w:rPr>
                <w:rFonts w:ascii="Verdana" w:hAnsi="Verdana"/>
                <w:sz w:val="20"/>
                <w:szCs w:val="20"/>
              </w:rPr>
              <w:t xml:space="preserve"> do analizy próbnych pompowań.</w:t>
            </w:r>
          </w:p>
        </w:tc>
      </w:tr>
      <w:tr w:rsidR="008E7503" w:rsidRPr="00864E2D" w14:paraId="66581B85" w14:textId="77777777" w:rsidTr="00718D9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2486C05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01652C" w14:textId="77777777" w:rsidR="00C8307B" w:rsidRPr="0047180C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26422CB" w14:textId="77777777" w:rsidR="00AF2851" w:rsidRPr="00AF2851" w:rsidRDefault="00AF2851" w:rsidP="00AF28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Pr="00AF2851">
              <w:rPr>
                <w:rFonts w:ascii="Verdana" w:hAnsi="Verdana"/>
                <w:sz w:val="20"/>
                <w:szCs w:val="20"/>
              </w:rPr>
              <w:t xml:space="preserve"> Ma pogłębioną wiedzę nt. zjawisk i procesów zachodzących w wodach podziemnych. Potrafi dostrzegać istniejące związki i zależności w systemie wodonośnym. Ma wiedzę z zakresu nauk ścisłych powiązanych z mechaniką cieczy i hydrauliką. </w:t>
            </w:r>
          </w:p>
          <w:p w14:paraId="4FCD1888" w14:textId="77777777" w:rsidR="00AF2851" w:rsidRPr="00AF2851" w:rsidRDefault="00AF2851" w:rsidP="00AF28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Pr="00AF2851">
              <w:rPr>
                <w:rFonts w:ascii="Verdana" w:hAnsi="Verdana"/>
                <w:sz w:val="20"/>
                <w:szCs w:val="20"/>
              </w:rPr>
              <w:t xml:space="preserve"> Potrafi krytycznie analizować i dokonywać wyboru hydrogeologicznych danych wejściowych oraz odpowiednich schematów obliczeniowych do analizy próbnego pompownia.</w:t>
            </w:r>
          </w:p>
          <w:p w14:paraId="5810AC39" w14:textId="77777777" w:rsidR="00AF2851" w:rsidRPr="00AF2851" w:rsidRDefault="00AF2851" w:rsidP="00AF28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W_3</w:t>
            </w:r>
            <w:r w:rsidRPr="00AF2851">
              <w:rPr>
                <w:rFonts w:ascii="Verdana" w:hAnsi="Verdana"/>
                <w:sz w:val="20"/>
                <w:szCs w:val="20"/>
              </w:rPr>
              <w:t xml:space="preserve"> Konsekwentnie stosuje zasadę ścisłego, opartego na danych empirycznych interpretowania zjawisk i procesów zachodzących przy przepływie wód podziemnych. </w:t>
            </w:r>
          </w:p>
          <w:p w14:paraId="5DB300ED" w14:textId="77777777" w:rsidR="00AF2851" w:rsidRPr="00AF2851" w:rsidRDefault="00AF2851" w:rsidP="00AF28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W_4</w:t>
            </w:r>
            <w:r w:rsidRPr="00AF2851">
              <w:rPr>
                <w:rFonts w:ascii="Verdana" w:hAnsi="Verdana"/>
                <w:sz w:val="20"/>
                <w:szCs w:val="20"/>
              </w:rPr>
              <w:t xml:space="preserve"> Ma wiedzę w zakresie statystyki (geostatystyki) umożliwiającą prognozowanie (modelowanie) zjawisk i procesów związanych z filtracją wód podziemnych. </w:t>
            </w:r>
          </w:p>
          <w:p w14:paraId="1FF10D20" w14:textId="77777777" w:rsidR="00AF2851" w:rsidRPr="00AF2851" w:rsidRDefault="00AF2851" w:rsidP="00AF28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W_5 </w:t>
            </w:r>
            <w:r w:rsidRPr="00AF2851">
              <w:rPr>
                <w:rFonts w:ascii="Verdana" w:hAnsi="Verdana"/>
                <w:sz w:val="20"/>
                <w:szCs w:val="20"/>
              </w:rPr>
              <w:t>Ma pogłębioną znajomość anglojęzycznej terminologii w zakresie hydrogeologii.</w:t>
            </w:r>
          </w:p>
          <w:p w14:paraId="17EF8B3E" w14:textId="77777777" w:rsidR="00AF2851" w:rsidRPr="00AF2851" w:rsidRDefault="00AF2851" w:rsidP="00AF28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U_1</w:t>
            </w:r>
            <w:r w:rsidRPr="00AF2851">
              <w:rPr>
                <w:rFonts w:ascii="Verdana" w:hAnsi="Verdana"/>
                <w:sz w:val="20"/>
                <w:szCs w:val="20"/>
              </w:rPr>
              <w:t xml:space="preserve"> Potrafi zastosować zaawansowane techniki i narzędzia badawcze w zakresie analizy parametrów hydrogeologicznych. Wykorzystuje literaturę naukową z zakresu dynamiki wód podziemnych. </w:t>
            </w:r>
          </w:p>
          <w:p w14:paraId="63AEBB62" w14:textId="77777777" w:rsidR="00AF2851" w:rsidRPr="00AF2851" w:rsidRDefault="00AF2851" w:rsidP="00AF28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U_2</w:t>
            </w:r>
            <w:r w:rsidRPr="00AF2851">
              <w:rPr>
                <w:rFonts w:ascii="Verdana" w:hAnsi="Verdana"/>
                <w:sz w:val="20"/>
                <w:szCs w:val="20"/>
              </w:rPr>
              <w:t xml:space="preserve"> Potrafi wykorzystać specjalistyczne techniki i narzędzia informatyczne do opisu zjawisk i analizy danych hydrogeologicznych</w:t>
            </w:r>
          </w:p>
          <w:p w14:paraId="1564934F" w14:textId="77777777" w:rsidR="00C8307B" w:rsidRPr="00864E2D" w:rsidRDefault="00AF2851" w:rsidP="00AF28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K_1</w:t>
            </w:r>
            <w:r w:rsidRPr="00AF2851">
              <w:rPr>
                <w:rFonts w:ascii="Verdana" w:hAnsi="Verdana"/>
                <w:sz w:val="20"/>
                <w:szCs w:val="20"/>
              </w:rPr>
              <w:t xml:space="preserve"> Rozumie potrzebę ciągłego uczenia się i podnoszenia kompetencji zawodowych. Potrafi odpowiednio określić priorytety służące realizacji określonego przez siebie lub innych zadania.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FBF7" w14:textId="77777777"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4B99056E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99C43A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BED8839" w14:textId="77777777" w:rsidR="00AF2851" w:rsidRPr="00AF2851" w:rsidRDefault="00AF2851" w:rsidP="00AF28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F2851">
              <w:rPr>
                <w:rFonts w:ascii="Verdana" w:hAnsi="Verdana"/>
                <w:sz w:val="20"/>
                <w:szCs w:val="20"/>
              </w:rPr>
              <w:t>K2_W01, K2_W02</w:t>
            </w:r>
          </w:p>
          <w:p w14:paraId="4DDBEF00" w14:textId="77777777" w:rsidR="00AF2851" w:rsidRPr="00AF2851" w:rsidRDefault="00AF2851" w:rsidP="00AF28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61D779" w14:textId="77777777" w:rsidR="00AF2851" w:rsidRPr="00AF2851" w:rsidRDefault="00AF2851" w:rsidP="00AF28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F2D8B6" w14:textId="77777777" w:rsidR="00AF2851" w:rsidRPr="00AF2851" w:rsidRDefault="00AF2851" w:rsidP="00AF28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B78278" w14:textId="77777777" w:rsidR="00AF2851" w:rsidRPr="00AF2851" w:rsidRDefault="00AF2851" w:rsidP="00AF28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85C5690" w14:textId="77777777" w:rsidR="00AF2851" w:rsidRPr="00AF2851" w:rsidRDefault="00AF2851" w:rsidP="00AF28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F2851">
              <w:rPr>
                <w:rFonts w:ascii="Verdana" w:hAnsi="Verdana"/>
                <w:sz w:val="20"/>
                <w:szCs w:val="20"/>
              </w:rPr>
              <w:t>K2_W03</w:t>
            </w:r>
          </w:p>
          <w:p w14:paraId="1FC39945" w14:textId="77777777" w:rsidR="00AF2851" w:rsidRPr="00AF2851" w:rsidRDefault="00AF2851" w:rsidP="00AF28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62CB0E" w14:textId="77777777" w:rsidR="00AF2851" w:rsidRDefault="00AF2851" w:rsidP="00AF28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CE0A41" w14:textId="77777777" w:rsidR="00AF2851" w:rsidRDefault="00AF2851" w:rsidP="00AF28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EBF3C5" w14:textId="77777777" w:rsidR="00AF2851" w:rsidRPr="00AF2851" w:rsidRDefault="00AF2851" w:rsidP="00AF28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C3F4BAD" w14:textId="77777777" w:rsidR="00AF2851" w:rsidRPr="00AF2851" w:rsidRDefault="00AF2851" w:rsidP="00AF28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F2851">
              <w:rPr>
                <w:rFonts w:ascii="Verdana" w:hAnsi="Verdana"/>
                <w:sz w:val="20"/>
                <w:szCs w:val="20"/>
              </w:rPr>
              <w:t>K2_W04</w:t>
            </w:r>
          </w:p>
          <w:p w14:paraId="6D98A12B" w14:textId="77777777" w:rsidR="00AF2851" w:rsidRPr="00AF2851" w:rsidRDefault="00AF2851" w:rsidP="00AF28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46DB82" w14:textId="77777777" w:rsidR="00AF2851" w:rsidRDefault="00AF2851" w:rsidP="00AF28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97CC1D" w14:textId="77777777" w:rsidR="00AF2851" w:rsidRPr="00AF2851" w:rsidRDefault="00AF2851" w:rsidP="00AF28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0FFD37" w14:textId="77777777" w:rsidR="00AF2851" w:rsidRPr="00AF2851" w:rsidRDefault="00AF2851" w:rsidP="00AF28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A3B951B" w14:textId="77777777" w:rsidR="00AF2851" w:rsidRPr="00AF2851" w:rsidRDefault="00AF2851" w:rsidP="00AF28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F2851">
              <w:rPr>
                <w:rFonts w:ascii="Verdana" w:hAnsi="Verdana"/>
                <w:sz w:val="20"/>
                <w:szCs w:val="20"/>
              </w:rPr>
              <w:t>K2_W05</w:t>
            </w:r>
          </w:p>
          <w:p w14:paraId="6B699379" w14:textId="77777777" w:rsidR="00AF2851" w:rsidRPr="00AF2851" w:rsidRDefault="00AF2851" w:rsidP="00AF28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E9F23F" w14:textId="77777777" w:rsidR="00AF2851" w:rsidRDefault="00AF2851" w:rsidP="00AF28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72F646" w14:textId="77777777" w:rsidR="00AF2851" w:rsidRPr="00AF2851" w:rsidRDefault="00AF2851" w:rsidP="00AF28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CE6F91" w14:textId="77777777" w:rsidR="00AF2851" w:rsidRPr="00AF2851" w:rsidRDefault="00AF2851" w:rsidP="00AF28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03B452D" w14:textId="77777777" w:rsidR="00AF2851" w:rsidRPr="00AF2851" w:rsidRDefault="00AF2851" w:rsidP="00AF28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F2851">
              <w:rPr>
                <w:rFonts w:ascii="Verdana" w:hAnsi="Verdana"/>
                <w:sz w:val="20"/>
                <w:szCs w:val="20"/>
              </w:rPr>
              <w:t>K2_W09</w:t>
            </w:r>
          </w:p>
          <w:p w14:paraId="61CDCEAD" w14:textId="77777777" w:rsidR="00AF2851" w:rsidRDefault="00AF2851" w:rsidP="00AF28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B9E253" w14:textId="77777777" w:rsidR="00AF2851" w:rsidRPr="00AF2851" w:rsidRDefault="00AF2851" w:rsidP="00AF28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CCB8783" w14:textId="77777777" w:rsidR="00AF2851" w:rsidRPr="00AF2851" w:rsidRDefault="00AF2851" w:rsidP="00AF28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F2851">
              <w:rPr>
                <w:rFonts w:ascii="Verdana" w:hAnsi="Verdana"/>
                <w:sz w:val="20"/>
                <w:szCs w:val="20"/>
              </w:rPr>
              <w:t>K2_U01, K2_U02</w:t>
            </w:r>
          </w:p>
          <w:p w14:paraId="23DE523C" w14:textId="77777777" w:rsidR="00AF2851" w:rsidRPr="00AF2851" w:rsidRDefault="00AF2851" w:rsidP="00AF28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E56223" w14:textId="77777777" w:rsidR="00AF2851" w:rsidRDefault="00AF2851" w:rsidP="00AF28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547A01" w14:textId="77777777" w:rsidR="00AF2851" w:rsidRPr="00AF2851" w:rsidRDefault="00AF2851" w:rsidP="00AF28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43CB0F" w14:textId="77777777" w:rsidR="00AF2851" w:rsidRPr="00AF2851" w:rsidRDefault="00AF2851" w:rsidP="00AF28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78730F4" w14:textId="77777777" w:rsidR="00AF2851" w:rsidRPr="00AF2851" w:rsidRDefault="00AF2851" w:rsidP="00AF28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F2851">
              <w:rPr>
                <w:rFonts w:ascii="Verdana" w:hAnsi="Verdana"/>
                <w:sz w:val="20"/>
                <w:szCs w:val="20"/>
              </w:rPr>
              <w:t>K2_U05</w:t>
            </w:r>
          </w:p>
          <w:p w14:paraId="07459315" w14:textId="77777777" w:rsidR="00AF2851" w:rsidRPr="00AF2851" w:rsidRDefault="00AF2851" w:rsidP="00AF28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37F28F" w14:textId="77777777" w:rsidR="00AF2851" w:rsidRDefault="00AF2851" w:rsidP="00AF28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FB9E20" w14:textId="77777777" w:rsidR="00AF2851" w:rsidRPr="00AF2851" w:rsidRDefault="00AF2851" w:rsidP="00AF28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74ED2C8" w14:textId="77777777" w:rsidR="0047180C" w:rsidRPr="00864E2D" w:rsidRDefault="00AF2851" w:rsidP="00AF28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F2851">
              <w:rPr>
                <w:rFonts w:ascii="Verdana" w:hAnsi="Verdana"/>
                <w:sz w:val="20"/>
                <w:szCs w:val="20"/>
              </w:rPr>
              <w:t>K2_K01, K2_K03</w:t>
            </w:r>
          </w:p>
        </w:tc>
      </w:tr>
      <w:tr w:rsidR="008E7503" w:rsidRPr="00632333" w14:paraId="32BBA76C" w14:textId="77777777" w:rsidTr="00718D94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F9E5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ED1F6A3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58508A2E" w14:textId="77777777" w:rsidR="00632333" w:rsidRPr="00632333" w:rsidRDefault="00632333" w:rsidP="00632333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632333">
              <w:rPr>
                <w:rFonts w:ascii="Verdana" w:hAnsi="Verdana"/>
                <w:sz w:val="20"/>
                <w:szCs w:val="20"/>
              </w:rPr>
              <w:t xml:space="preserve">Dąbrowski S., Przybyłek J., 2005: Metodyka próbnych pompowań w dokumentowaniu zasobów wód podziemnych. </w:t>
            </w:r>
            <w:r w:rsidRPr="00632333">
              <w:rPr>
                <w:rFonts w:ascii="Verdana" w:hAnsi="Verdana"/>
                <w:sz w:val="20"/>
                <w:szCs w:val="20"/>
                <w:lang w:val="en-US"/>
              </w:rPr>
              <w:t>Poradnik metodyczny. Poznań.</w:t>
            </w:r>
          </w:p>
          <w:p w14:paraId="6967D741" w14:textId="77777777" w:rsidR="00632333" w:rsidRPr="00632333" w:rsidRDefault="00632333" w:rsidP="00632333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632333">
              <w:rPr>
                <w:rFonts w:ascii="Verdana" w:hAnsi="Verdana"/>
                <w:sz w:val="20"/>
                <w:szCs w:val="20"/>
                <w:lang w:val="en-US"/>
              </w:rPr>
              <w:t>Kruseman G.P., de Ridder N.A., 1990: Analysis and evaluation of pumping test data. 2nd edition, ILRI publication 47, Wageningen.</w:t>
            </w:r>
          </w:p>
          <w:p w14:paraId="12D998B4" w14:textId="77777777" w:rsidR="008E7503" w:rsidRPr="002936EF" w:rsidRDefault="00C8307B" w:rsidP="00632333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936EF">
              <w:rPr>
                <w:rFonts w:ascii="Verdana" w:hAnsi="Verdana"/>
                <w:sz w:val="20"/>
                <w:szCs w:val="20"/>
                <w:lang w:val="en-US"/>
              </w:rPr>
              <w:t>Literatura zalecana:</w:t>
            </w:r>
          </w:p>
          <w:p w14:paraId="0D46D81A" w14:textId="77777777" w:rsidR="00632333" w:rsidRDefault="00632333" w:rsidP="00632333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632333">
              <w:rPr>
                <w:rFonts w:ascii="Verdana" w:hAnsi="Verdana"/>
                <w:sz w:val="20"/>
                <w:szCs w:val="20"/>
                <w:lang w:val="en-US"/>
              </w:rPr>
              <w:t>Walton W.C., 1987: Groundwater pumping  tests: Design and analysis. Lewis Publishers, Chelsea, MI.</w:t>
            </w:r>
          </w:p>
          <w:p w14:paraId="6713BFFB" w14:textId="77777777" w:rsidR="007E4A5F" w:rsidRPr="00632333" w:rsidRDefault="00632333" w:rsidP="007E4A5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2333">
              <w:rPr>
                <w:rFonts w:ascii="Verdana" w:hAnsi="Verdana"/>
                <w:sz w:val="20"/>
                <w:szCs w:val="20"/>
              </w:rPr>
              <w:t>Wieczysty A., 1982: Hydrogeologia inżynierska. PWN</w:t>
            </w:r>
          </w:p>
        </w:tc>
      </w:tr>
      <w:tr w:rsidR="008E7503" w:rsidRPr="00864E2D" w14:paraId="6F2C488A" w14:textId="77777777" w:rsidTr="00718D94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871BC" w14:textId="77777777" w:rsidR="008E7503" w:rsidRPr="0063233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2333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144A5D23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0487AB6" w14:textId="77777777" w:rsidR="00577EF9" w:rsidRPr="00AF2851" w:rsidRDefault="00632333" w:rsidP="00577E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</w:t>
            </w:r>
            <w:r w:rsidR="00A511CF">
              <w:rPr>
                <w:rFonts w:ascii="Verdana" w:hAnsi="Verdana"/>
                <w:sz w:val="20"/>
                <w:szCs w:val="20"/>
              </w:rPr>
              <w:t xml:space="preserve"> pisemny</w:t>
            </w:r>
            <w:r w:rsidR="00577EF9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577EF9" w:rsidRPr="00AF2851">
              <w:rPr>
                <w:rFonts w:ascii="Verdana" w:hAnsi="Verdana"/>
                <w:sz w:val="20"/>
                <w:szCs w:val="20"/>
              </w:rPr>
              <w:t>K2_W01, K2_W02</w:t>
            </w:r>
            <w:r w:rsidR="00577EF9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577EF9" w:rsidRPr="00AF2851">
              <w:rPr>
                <w:rFonts w:ascii="Verdana" w:hAnsi="Verdana"/>
                <w:sz w:val="20"/>
                <w:szCs w:val="20"/>
              </w:rPr>
              <w:t>K2_W03</w:t>
            </w:r>
            <w:r w:rsidR="00577EF9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577EF9" w:rsidRPr="00AF2851">
              <w:rPr>
                <w:rFonts w:ascii="Verdana" w:hAnsi="Verdana"/>
                <w:sz w:val="20"/>
                <w:szCs w:val="20"/>
              </w:rPr>
              <w:t>K2_W04</w:t>
            </w:r>
            <w:r w:rsidR="00577EF9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577EF9" w:rsidRPr="00AF2851">
              <w:rPr>
                <w:rFonts w:ascii="Verdana" w:hAnsi="Verdana"/>
                <w:sz w:val="20"/>
                <w:szCs w:val="20"/>
              </w:rPr>
              <w:t>K2_W05</w:t>
            </w:r>
          </w:p>
          <w:p w14:paraId="738610EB" w14:textId="77777777" w:rsidR="00577EF9" w:rsidRPr="00AF2851" w:rsidRDefault="00577EF9" w:rsidP="00577E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F6C3488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</w:t>
            </w:r>
            <w:r w:rsidR="00A511CF">
              <w:rPr>
                <w:rFonts w:ascii="Verdana" w:hAnsi="Verdana"/>
                <w:sz w:val="20"/>
                <w:szCs w:val="20"/>
              </w:rPr>
              <w:t>towanie i zrealizowanie projektów (indywidualnych lub grupowych</w:t>
            </w:r>
            <w:r w:rsidRPr="00816722">
              <w:rPr>
                <w:rFonts w:ascii="Verdana" w:hAnsi="Verdana"/>
                <w:sz w:val="20"/>
                <w:szCs w:val="20"/>
              </w:rPr>
              <w:t>)</w:t>
            </w:r>
            <w:r w:rsidR="00E87840">
              <w:rPr>
                <w:rFonts w:ascii="Verdana" w:hAnsi="Verdana"/>
                <w:sz w:val="20"/>
                <w:szCs w:val="20"/>
              </w:rPr>
              <w:t xml:space="preserve"> związanych z analizą próbnych pompowań w różnych układach hydrostrukturalnych</w:t>
            </w:r>
            <w:r w:rsidR="00577EF9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577EF9" w:rsidRPr="00AF2851">
              <w:rPr>
                <w:rFonts w:ascii="Verdana" w:hAnsi="Verdana"/>
                <w:sz w:val="20"/>
                <w:szCs w:val="20"/>
              </w:rPr>
              <w:t>K2_W04</w:t>
            </w:r>
            <w:r w:rsidR="00577EF9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577EF9" w:rsidRPr="00AF2851">
              <w:rPr>
                <w:rFonts w:ascii="Verdana" w:hAnsi="Verdana"/>
                <w:sz w:val="20"/>
                <w:szCs w:val="20"/>
              </w:rPr>
              <w:t>K2_W05</w:t>
            </w:r>
            <w:r w:rsidR="00577EF9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577EF9" w:rsidRPr="00AF2851">
              <w:rPr>
                <w:rFonts w:ascii="Verdana" w:hAnsi="Verdana"/>
                <w:sz w:val="20"/>
                <w:szCs w:val="20"/>
              </w:rPr>
              <w:t>K2_W09</w:t>
            </w:r>
            <w:r w:rsidR="00577EF9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577EF9" w:rsidRPr="00AF2851">
              <w:rPr>
                <w:rFonts w:ascii="Verdana" w:hAnsi="Verdana"/>
                <w:sz w:val="20"/>
                <w:szCs w:val="20"/>
              </w:rPr>
              <w:t>K2_U01, K2_U02</w:t>
            </w:r>
            <w:r w:rsidR="00577EF9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577EF9" w:rsidRPr="00AF2851">
              <w:rPr>
                <w:rFonts w:ascii="Verdana" w:hAnsi="Verdana"/>
                <w:sz w:val="20"/>
                <w:szCs w:val="20"/>
              </w:rPr>
              <w:t>K2_U05</w:t>
            </w:r>
            <w:r w:rsidR="00577EF9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577EF9" w:rsidRPr="00AF2851">
              <w:rPr>
                <w:rFonts w:ascii="Verdana" w:hAnsi="Verdana"/>
                <w:sz w:val="20"/>
                <w:szCs w:val="20"/>
              </w:rPr>
              <w:t>K2_K01, K2_K03</w:t>
            </w:r>
          </w:p>
          <w:p w14:paraId="29D6B04F" w14:textId="77777777" w:rsidR="008E7503" w:rsidRPr="00D02A9A" w:rsidRDefault="00E87840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</w:p>
        </w:tc>
      </w:tr>
      <w:tr w:rsidR="008E7503" w:rsidRPr="00864E2D" w14:paraId="1B9D1E29" w14:textId="77777777" w:rsidTr="00718D94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05D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Pr="00843300" w:rsidRDefault="008E7503" w:rsidP="008433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43CA3930" w14:textId="77777777"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  <w:r w:rsidRPr="001A1CFD"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przygo</w:t>
            </w:r>
            <w:r w:rsidR="00843300">
              <w:rPr>
                <w:rFonts w:ascii="Verdana" w:hAnsi="Verdana"/>
                <w:sz w:val="20"/>
                <w:szCs w:val="20"/>
              </w:rPr>
              <w:t>towanie i zrealizowanie projektów (indywidualnych, ewentualnie</w:t>
            </w:r>
            <w:r w:rsidRPr="001A1CFD">
              <w:rPr>
                <w:rFonts w:ascii="Verdana" w:hAnsi="Verdana"/>
                <w:sz w:val="20"/>
                <w:szCs w:val="20"/>
              </w:rPr>
              <w:t xml:space="preserve"> grupowego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14:paraId="70D1FC11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napisanie raportu z zajęć,</w:t>
            </w:r>
          </w:p>
          <w:p w14:paraId="2FD3D84A" w14:textId="77777777" w:rsidR="00843300" w:rsidRPr="001A1CFD" w:rsidRDefault="0084330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dyskusja otrzymanych wyników projektów,</w:t>
            </w:r>
          </w:p>
          <w:p w14:paraId="71CF3AEA" w14:textId="77777777"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843300">
              <w:rPr>
                <w:rFonts w:ascii="Verdana" w:hAnsi="Verdana"/>
                <w:sz w:val="20"/>
                <w:szCs w:val="20"/>
              </w:rPr>
              <w:t>egzamin (pisemny</w:t>
            </w:r>
            <w:r w:rsidRPr="001A1CFD">
              <w:rPr>
                <w:rFonts w:ascii="Verdana" w:hAnsi="Verdana"/>
                <w:sz w:val="20"/>
                <w:szCs w:val="20"/>
              </w:rPr>
              <w:t>).</w:t>
            </w:r>
          </w:p>
          <w:p w14:paraId="6CBA0434" w14:textId="77777777" w:rsidR="00843300" w:rsidRPr="00843300" w:rsidRDefault="00843300" w:rsidP="008433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zaliczenia:</w:t>
            </w:r>
          </w:p>
          <w:p w14:paraId="68942466" w14:textId="77777777" w:rsidR="00843300" w:rsidRPr="00843300" w:rsidRDefault="00447ED6" w:rsidP="008433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>.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>Możliwość odrabiania zajęć w czasie nieobecności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– i</w:t>
            </w:r>
            <w:r w:rsidR="002936EF">
              <w:rPr>
                <w:rFonts w:ascii="Verdana" w:hAnsi="Verdana"/>
                <w:sz w:val="20"/>
                <w:szCs w:val="20"/>
              </w:rPr>
              <w:t>ndywidulana praca nad uzupełnieniem projektu według podanych wytycznych</w:t>
            </w:r>
          </w:p>
          <w:p w14:paraId="7DE5D36C" w14:textId="77777777" w:rsidR="00843300" w:rsidRPr="00843300" w:rsidRDefault="00447ED6" w:rsidP="008433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>Możliwa liczba nieobecności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– na 2 zajęciach</w:t>
            </w:r>
          </w:p>
          <w:p w14:paraId="568448AB" w14:textId="77777777" w:rsidR="00843300" w:rsidRPr="00843300" w:rsidRDefault="00447ED6" w:rsidP="008433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>.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Konieczność oddania w terminie wszystkich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43300">
              <w:rPr>
                <w:rFonts w:ascii="Verdana" w:hAnsi="Verdana"/>
                <w:sz w:val="20"/>
                <w:szCs w:val="20"/>
              </w:rPr>
              <w:t>projektów/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 xml:space="preserve">zadań </w:t>
            </w:r>
          </w:p>
          <w:p w14:paraId="37126EB3" w14:textId="5A163901" w:rsidR="00843300" w:rsidRPr="00864E2D" w:rsidRDefault="00447ED6" w:rsidP="00718D9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8D94">
              <w:rPr>
                <w:rFonts w:ascii="Verdana" w:hAnsi="Verdana"/>
                <w:sz w:val="20"/>
                <w:szCs w:val="20"/>
              </w:rPr>
              <w:t>4</w:t>
            </w:r>
            <w:r w:rsidR="00843300" w:rsidRPr="00718D94">
              <w:rPr>
                <w:rFonts w:ascii="Verdana" w:hAnsi="Verdana"/>
                <w:sz w:val="20"/>
                <w:szCs w:val="20"/>
              </w:rPr>
              <w:t>. Procent/liczba punktów na zaliczenie egzaminu – 50%</w:t>
            </w:r>
          </w:p>
          <w:p w14:paraId="21C2AFF0" w14:textId="010BB5F2" w:rsidR="00843300" w:rsidRPr="00864E2D" w:rsidRDefault="02DC2ADA" w:rsidP="00718D94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718D94">
              <w:rPr>
                <w:rFonts w:ascii="Verdana" w:eastAsia="Verdana" w:hAnsi="Verdana" w:cs="Verdana"/>
                <w:color w:val="000000" w:themeColor="text1"/>
                <w:sz w:val="19"/>
                <w:szCs w:val="19"/>
              </w:rPr>
              <w:t>5. Bardzo zalecana obecność na wykładach, choć nieobowiązkowa</w:t>
            </w:r>
          </w:p>
        </w:tc>
      </w:tr>
      <w:tr w:rsidR="008E7503" w:rsidRPr="00864E2D" w14:paraId="79FC3183" w14:textId="77777777" w:rsidTr="00718D94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29E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0E76AE1" w14:textId="77777777" w:rsidTr="00718D94">
        <w:trPr>
          <w:trHeight w:val="26"/>
        </w:trPr>
        <w:tc>
          <w:tcPr>
            <w:tcW w:w="0" w:type="auto"/>
            <w:vMerge/>
            <w:vAlign w:val="center"/>
          </w:tcPr>
          <w:p w14:paraId="3B7B4B8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53116409" w14:textId="77777777" w:rsidTr="00718D94">
        <w:trPr>
          <w:trHeight w:val="90"/>
        </w:trPr>
        <w:tc>
          <w:tcPr>
            <w:tcW w:w="0" w:type="auto"/>
            <w:vMerge/>
            <w:vAlign w:val="center"/>
          </w:tcPr>
          <w:p w14:paraId="3A0FF5F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1E5DB79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A511CF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57A4354D" w14:textId="77777777" w:rsidR="007360C4" w:rsidRPr="00864E2D" w:rsidRDefault="008E7503" w:rsidP="007360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F6FC5">
              <w:rPr>
                <w:rFonts w:ascii="Verdana" w:hAnsi="Verdana"/>
                <w:sz w:val="20"/>
                <w:szCs w:val="20"/>
              </w:rPr>
              <w:t>ćwiczenia/ćwiczenia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A511CF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14:paraId="5630AD66" w14:textId="6413D37F" w:rsidR="008E7503" w:rsidRPr="00864E2D" w:rsidRDefault="007360C4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907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5C510C" w14:textId="1FC5BCD4" w:rsidR="00046EEE" w:rsidRPr="00864E2D" w:rsidRDefault="00A511C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796958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8E7503" w:rsidRPr="00864E2D" w14:paraId="6098D705" w14:textId="77777777" w:rsidTr="00718D94">
        <w:trPr>
          <w:trHeight w:val="104"/>
        </w:trPr>
        <w:tc>
          <w:tcPr>
            <w:tcW w:w="0" w:type="auto"/>
            <w:vMerge/>
            <w:vAlign w:val="center"/>
          </w:tcPr>
          <w:p w14:paraId="2BA226A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C4AB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1F05855D" w14:textId="54FAA32B" w:rsidR="00796958" w:rsidRPr="00864E2D" w:rsidRDefault="00796958" w:rsidP="0079695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3</w:t>
            </w:r>
          </w:p>
          <w:p w14:paraId="6EAAAFA1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A511CF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1967087F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A511CF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14:paraId="7961FECF" w14:textId="77777777" w:rsidR="008E7503" w:rsidRPr="00864E2D" w:rsidRDefault="00046EEE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</w:t>
            </w:r>
            <w:r w:rsidR="008E7503">
              <w:rPr>
                <w:rFonts w:ascii="Verdana" w:hAnsi="Verdana"/>
                <w:sz w:val="20"/>
                <w:szCs w:val="20"/>
              </w:rPr>
              <w:t>projektów:</w:t>
            </w:r>
            <w:r w:rsidR="00A511CF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33902D06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A511CF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32118B2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A511CF">
              <w:rPr>
                <w:rFonts w:ascii="Verdana" w:hAnsi="Verdana"/>
                <w:sz w:val="20"/>
                <w:szCs w:val="20"/>
              </w:rPr>
              <w:t xml:space="preserve"> 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D93B2" w14:textId="77777777" w:rsidR="00046EEE" w:rsidRDefault="00046EE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91C6846" w14:textId="3151F8C9" w:rsidR="008E7503" w:rsidRPr="00864E2D" w:rsidRDefault="00A511C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796958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  <w:tr w:rsidR="008E7503" w:rsidRPr="00864E2D" w14:paraId="54C8B02C" w14:textId="77777777" w:rsidTr="00718D94">
        <w:trPr>
          <w:trHeight w:val="21"/>
        </w:trPr>
        <w:tc>
          <w:tcPr>
            <w:tcW w:w="0" w:type="auto"/>
            <w:vMerge/>
            <w:vAlign w:val="center"/>
          </w:tcPr>
          <w:p w14:paraId="0DE4B5B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2D0C" w14:textId="77777777" w:rsidR="008E7503" w:rsidRPr="00864E2D" w:rsidRDefault="00A511C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70</w:t>
            </w:r>
          </w:p>
        </w:tc>
      </w:tr>
      <w:tr w:rsidR="008E7503" w:rsidRPr="00864E2D" w14:paraId="5F1585CA" w14:textId="77777777" w:rsidTr="00718D94">
        <w:trPr>
          <w:trHeight w:val="26"/>
        </w:trPr>
        <w:tc>
          <w:tcPr>
            <w:tcW w:w="0" w:type="auto"/>
            <w:vMerge/>
            <w:vAlign w:val="center"/>
          </w:tcPr>
          <w:p w14:paraId="66204FF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DA551" w14:textId="77777777" w:rsidR="008E7503" w:rsidRPr="00864E2D" w:rsidRDefault="00A511C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046EEE">
              <w:rPr>
                <w:rFonts w:ascii="Verdana" w:hAnsi="Verdana"/>
                <w:sz w:val="20"/>
                <w:szCs w:val="20"/>
              </w:rPr>
              <w:t xml:space="preserve"> ECTS</w:t>
            </w:r>
          </w:p>
        </w:tc>
      </w:tr>
    </w:tbl>
    <w:p w14:paraId="2DBF0D7D" w14:textId="77777777" w:rsidR="00000000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888852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46EEE"/>
    <w:rsid w:val="000F0A3C"/>
    <w:rsid w:val="002936EF"/>
    <w:rsid w:val="00355F29"/>
    <w:rsid w:val="004053B5"/>
    <w:rsid w:val="00447ED6"/>
    <w:rsid w:val="004556E6"/>
    <w:rsid w:val="0047180C"/>
    <w:rsid w:val="00577EF9"/>
    <w:rsid w:val="005B78DB"/>
    <w:rsid w:val="005C12B5"/>
    <w:rsid w:val="00632333"/>
    <w:rsid w:val="0064101E"/>
    <w:rsid w:val="006556AA"/>
    <w:rsid w:val="00696F27"/>
    <w:rsid w:val="006A06B2"/>
    <w:rsid w:val="00718D94"/>
    <w:rsid w:val="007360C4"/>
    <w:rsid w:val="00796958"/>
    <w:rsid w:val="007E4A5F"/>
    <w:rsid w:val="00823DC5"/>
    <w:rsid w:val="00843300"/>
    <w:rsid w:val="008E7503"/>
    <w:rsid w:val="0099524F"/>
    <w:rsid w:val="00A06AAA"/>
    <w:rsid w:val="00A511CF"/>
    <w:rsid w:val="00A66E97"/>
    <w:rsid w:val="00AF2851"/>
    <w:rsid w:val="00BB1CBF"/>
    <w:rsid w:val="00C04E3A"/>
    <w:rsid w:val="00C22864"/>
    <w:rsid w:val="00C45F7A"/>
    <w:rsid w:val="00C6323D"/>
    <w:rsid w:val="00C650FA"/>
    <w:rsid w:val="00C8307B"/>
    <w:rsid w:val="00CF6FC5"/>
    <w:rsid w:val="00D64DC7"/>
    <w:rsid w:val="00E6057F"/>
    <w:rsid w:val="00E87840"/>
    <w:rsid w:val="00F420C0"/>
    <w:rsid w:val="02DC2ADA"/>
    <w:rsid w:val="09FF4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7AB5F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1153</Words>
  <Characters>6920</Characters>
  <Application>Microsoft Office Word</Application>
  <DocSecurity>0</DocSecurity>
  <Lines>57</Lines>
  <Paragraphs>16</Paragraphs>
  <ScaleCrop>false</ScaleCrop>
  <Company/>
  <LinksUpToDate>false</LinksUpToDate>
  <CharactersWithSpaces>8057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14</cp:revision>
  <dcterms:created xsi:type="dcterms:W3CDTF">2019-04-09T12:12:00Z</dcterms:created>
  <dcterms:modified xsi:type="dcterms:W3CDTF">2024-02-01T10:34:00Z</dcterms:modified>
</cp:coreProperties>
</file>