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864E2D" w:rsidRDefault="001F2A6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F2A6D">
              <w:rPr>
                <w:rFonts w:ascii="Verdana" w:hAnsi="Verdana"/>
                <w:sz w:val="20"/>
                <w:szCs w:val="20"/>
              </w:rPr>
              <w:t>Fundamentowanie</w:t>
            </w:r>
            <w:r>
              <w:rPr>
                <w:rFonts w:ascii="Verdana" w:hAnsi="Verdana"/>
                <w:sz w:val="20"/>
                <w:szCs w:val="20"/>
              </w:rPr>
              <w:t>/</w:t>
            </w:r>
            <w:r w:rsidRPr="001F2A6D">
              <w:rPr>
                <w:rFonts w:ascii="Verdana" w:hAnsi="Verdana"/>
                <w:sz w:val="20"/>
                <w:szCs w:val="20"/>
              </w:rPr>
              <w:t>Foundation Engineering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1F2A6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1F2A6D">
              <w:rPr>
                <w:rFonts w:ascii="Verdana" w:hAnsi="Verdana"/>
                <w:sz w:val="20"/>
                <w:szCs w:val="20"/>
              </w:rPr>
              <w:t>Nauk Geologicznych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1F2A6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1F2A6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1F2A6D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1F2A6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1F2A6D">
              <w:rPr>
                <w:rFonts w:ascii="Verdana" w:hAnsi="Verdana"/>
                <w:sz w:val="20"/>
                <w:szCs w:val="20"/>
              </w:rPr>
              <w:t>12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C8307B" w:rsidRPr="00C8307B" w:rsidRDefault="00C8307B" w:rsidP="001F2A6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1F2A6D">
              <w:t xml:space="preserve"> </w:t>
            </w:r>
            <w:r w:rsidR="001F2A6D" w:rsidRPr="001F2A6D">
              <w:rPr>
                <w:rFonts w:ascii="Verdana" w:hAnsi="Verdana"/>
                <w:sz w:val="20"/>
                <w:szCs w:val="20"/>
              </w:rPr>
              <w:t>dr inż. Andrzej Pawłowski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1F2A6D">
              <w:t xml:space="preserve"> </w:t>
            </w:r>
            <w:r w:rsidR="001F2A6D" w:rsidRPr="001F2A6D">
              <w:rPr>
                <w:rFonts w:ascii="Verdana" w:hAnsi="Verdana"/>
                <w:sz w:val="20"/>
                <w:szCs w:val="20"/>
              </w:rPr>
              <w:t>dr inż. Andrzej Pawłowski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1F2A6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F2A6D">
              <w:rPr>
                <w:rFonts w:ascii="Verdana" w:hAnsi="Verdana"/>
                <w:sz w:val="20"/>
                <w:szCs w:val="20"/>
              </w:rPr>
              <w:t>Podstawowa wiedza i umiejętności z zakresu mechaniki gruntów – znajomość parametrów wytrzymałościowych i fizycznych gruntu, umiejętność obliczania naprężeń i deformacji podłoża gruntowego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1F2A6D" w:rsidRPr="001F2A6D" w:rsidRDefault="001F2A6D" w:rsidP="001F2A6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F2A6D">
              <w:rPr>
                <w:rFonts w:ascii="Verdana" w:hAnsi="Verdana"/>
                <w:sz w:val="20"/>
                <w:szCs w:val="20"/>
              </w:rPr>
              <w:t>Zapoznanie studentów z podstawami fundamentowania, w tym:</w:t>
            </w:r>
          </w:p>
          <w:p w:rsidR="001F2A6D" w:rsidRPr="001F2A6D" w:rsidRDefault="001F2A6D" w:rsidP="001F2A6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F2A6D">
              <w:rPr>
                <w:rFonts w:ascii="Verdana" w:hAnsi="Verdana"/>
                <w:sz w:val="20"/>
                <w:szCs w:val="20"/>
              </w:rPr>
              <w:t xml:space="preserve">- zakresem badań podłoża gruntowego niezbędnych do projektowania posadowienia </w:t>
            </w:r>
            <w:r w:rsidRPr="001F2A6D">
              <w:rPr>
                <w:rFonts w:ascii="Verdana" w:hAnsi="Verdana"/>
                <w:sz w:val="20"/>
                <w:szCs w:val="20"/>
              </w:rPr>
              <w:lastRenderedPageBreak/>
              <w:t>budowli</w:t>
            </w:r>
          </w:p>
          <w:p w:rsidR="001F2A6D" w:rsidRPr="001F2A6D" w:rsidRDefault="001F2A6D" w:rsidP="001F2A6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F2A6D">
              <w:rPr>
                <w:rFonts w:ascii="Verdana" w:hAnsi="Verdana"/>
                <w:sz w:val="20"/>
                <w:szCs w:val="20"/>
              </w:rPr>
              <w:t>- rodzajami fundamentów</w:t>
            </w:r>
          </w:p>
          <w:p w:rsidR="001F2A6D" w:rsidRPr="001F2A6D" w:rsidRDefault="001F2A6D" w:rsidP="001F2A6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F2A6D">
              <w:rPr>
                <w:rFonts w:ascii="Verdana" w:hAnsi="Verdana"/>
                <w:sz w:val="20"/>
                <w:szCs w:val="20"/>
              </w:rPr>
              <w:t>- doborem sposobu posadowienia w zależności od warunków gruntowych i budowy podłoża gruntowego</w:t>
            </w:r>
          </w:p>
          <w:p w:rsidR="001F2A6D" w:rsidRPr="001F2A6D" w:rsidRDefault="001F2A6D" w:rsidP="001F2A6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F2A6D">
              <w:rPr>
                <w:rFonts w:ascii="Verdana" w:hAnsi="Verdana"/>
                <w:sz w:val="20"/>
                <w:szCs w:val="20"/>
              </w:rPr>
              <w:t>- zasadami projektowania posadowień płytkich i głębokich</w:t>
            </w:r>
          </w:p>
          <w:p w:rsidR="001F2A6D" w:rsidRPr="001F2A6D" w:rsidRDefault="001F2A6D" w:rsidP="001F2A6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F2A6D">
              <w:rPr>
                <w:rFonts w:ascii="Verdana" w:hAnsi="Verdana"/>
                <w:sz w:val="20"/>
                <w:szCs w:val="20"/>
              </w:rPr>
              <w:t>- zasadami obliczeń deformacji podłoża i jego wpływie na konstrukcję</w:t>
            </w:r>
          </w:p>
          <w:p w:rsidR="001F2A6D" w:rsidRPr="001F2A6D" w:rsidRDefault="001F2A6D" w:rsidP="001F2A6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F2A6D">
              <w:rPr>
                <w:rFonts w:ascii="Verdana" w:hAnsi="Verdana"/>
                <w:sz w:val="20"/>
                <w:szCs w:val="20"/>
              </w:rPr>
              <w:t>- zasadami projektowania konstrukcji oporowych i ubezpieczenia wykopów</w:t>
            </w:r>
          </w:p>
          <w:p w:rsidR="008E7503" w:rsidRPr="00864E2D" w:rsidRDefault="001F2A6D" w:rsidP="001F2A6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F2A6D">
              <w:rPr>
                <w:rFonts w:ascii="Verdana" w:hAnsi="Verdana"/>
                <w:sz w:val="20"/>
                <w:szCs w:val="20"/>
              </w:rPr>
              <w:t>- metodami wzmacniania gruntów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617420" w:rsidRPr="00617420" w:rsidRDefault="00617420" w:rsidP="00617420">
            <w:pPr>
              <w:suppressAutoHyphens/>
              <w:spacing w:after="120" w:line="240" w:lineRule="auto"/>
              <w:rPr>
                <w:rFonts w:ascii="Verdana" w:eastAsia="Times New Roman" w:hAnsi="Verdana"/>
                <w:b/>
                <w:bCs/>
                <w:sz w:val="20"/>
                <w:szCs w:val="24"/>
                <w:lang w:eastAsia="zh-CN"/>
              </w:rPr>
            </w:pPr>
            <w:r w:rsidRPr="00617420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Wykłady</w:t>
            </w:r>
            <w:r w:rsidRPr="00617420">
              <w:rPr>
                <w:rFonts w:ascii="Verdana" w:eastAsia="Times New Roman" w:hAnsi="Verdana"/>
                <w:b/>
                <w:bCs/>
                <w:sz w:val="20"/>
                <w:szCs w:val="24"/>
                <w:lang w:eastAsia="zh-CN"/>
              </w:rPr>
              <w:t xml:space="preserve">: </w:t>
            </w:r>
          </w:p>
          <w:p w:rsidR="00617420" w:rsidRPr="00617420" w:rsidRDefault="00617420" w:rsidP="00617420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  <w:r w:rsidRPr="00617420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Badania podłoża gruntowego. Rodzaje fundamentów.</w:t>
            </w:r>
            <w:r w:rsidR="008851AE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 xml:space="preserve"> </w:t>
            </w:r>
            <w:r w:rsidRPr="00617420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 xml:space="preserve">Fundamenty bezpośrednie – kształtowanie fundamentu i jego wymiarowanie. Osiadania budowli - przyczyny i skutki. </w:t>
            </w:r>
          </w:p>
          <w:p w:rsidR="00617420" w:rsidRPr="00617420" w:rsidRDefault="00617420" w:rsidP="00617420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  <w:r w:rsidRPr="00617420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Modelowanie podłoża gruntowego. Wykopy.</w:t>
            </w:r>
            <w:r w:rsidR="008851AE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 xml:space="preserve"> </w:t>
            </w:r>
            <w:r w:rsidRPr="00617420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Ścianki szczelne- projektowanie i wykonawstwo. Konstrukcje oporowe.</w:t>
            </w:r>
            <w:r w:rsidR="008851AE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 xml:space="preserve"> </w:t>
            </w:r>
            <w:r w:rsidRPr="00617420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Fundamentowanie głębokie. Pale. Studnie.</w:t>
            </w:r>
          </w:p>
          <w:p w:rsidR="008E7503" w:rsidRPr="00864E2D" w:rsidRDefault="00617420" w:rsidP="0061742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617420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Wzmacnianie gruntów.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1F2A6D" w:rsidRPr="001F2A6D" w:rsidRDefault="001F2A6D" w:rsidP="001F2A6D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1F2A6D">
              <w:rPr>
                <w:rFonts w:ascii="Verdana" w:eastAsia="Times New Roman" w:hAnsi="Verdana"/>
                <w:sz w:val="20"/>
                <w:szCs w:val="24"/>
                <w:lang w:eastAsia="zh-CN"/>
              </w:rPr>
              <w:t>W_1 Zna rodzaje fundamentów i zasady wykonywania podstawowych robót ziemnych</w:t>
            </w:r>
          </w:p>
          <w:p w:rsidR="001F2A6D" w:rsidRPr="001F2A6D" w:rsidRDefault="001F2A6D" w:rsidP="001F2A6D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</w:p>
          <w:p w:rsidR="001F2A6D" w:rsidRPr="001F2A6D" w:rsidRDefault="001F2A6D" w:rsidP="001F2A6D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1F2A6D">
              <w:rPr>
                <w:rFonts w:ascii="Verdana" w:eastAsia="Times New Roman" w:hAnsi="Verdana"/>
                <w:sz w:val="20"/>
                <w:szCs w:val="24"/>
                <w:lang w:eastAsia="zh-CN"/>
              </w:rPr>
              <w:t>W_2 Zna podstawowe kryteria doboru sposobu fundamentowania w zależności od warunków gruntowo-wodnych</w:t>
            </w:r>
          </w:p>
          <w:p w:rsidR="001F2A6D" w:rsidRPr="001F2A6D" w:rsidRDefault="001F2A6D" w:rsidP="001F2A6D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</w:p>
          <w:p w:rsidR="001F2A6D" w:rsidRPr="001F2A6D" w:rsidRDefault="001F2A6D" w:rsidP="001F2A6D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1F2A6D">
              <w:rPr>
                <w:rFonts w:ascii="Verdana" w:eastAsia="Times New Roman" w:hAnsi="Verdana"/>
                <w:sz w:val="20"/>
                <w:szCs w:val="24"/>
                <w:lang w:eastAsia="zh-CN"/>
              </w:rPr>
              <w:t>U_1 Potrafi określić rodzaj fundamentowania dla danych warunków geologiczno-inżynierskich</w:t>
            </w:r>
          </w:p>
          <w:p w:rsidR="001F2A6D" w:rsidRPr="001F2A6D" w:rsidRDefault="001F2A6D" w:rsidP="001F2A6D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</w:p>
          <w:p w:rsidR="00C8307B" w:rsidRPr="00864E2D" w:rsidRDefault="001F2A6D" w:rsidP="001F2A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F2A6D">
              <w:rPr>
                <w:rFonts w:ascii="Verdana" w:eastAsia="Times New Roman" w:hAnsi="Verdana"/>
                <w:sz w:val="20"/>
                <w:szCs w:val="24"/>
                <w:lang w:eastAsia="zh-CN"/>
              </w:rPr>
              <w:t>K_1 Ma świadomość wpływu robót ziemnych i fundamentowania na środowisko naturalne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F2A6D" w:rsidRPr="001F2A6D" w:rsidRDefault="001F2A6D" w:rsidP="001F2A6D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1F2A6D">
              <w:rPr>
                <w:rFonts w:ascii="Verdana" w:eastAsia="Times New Roman" w:hAnsi="Verdana"/>
                <w:sz w:val="20"/>
                <w:szCs w:val="24"/>
                <w:lang w:eastAsia="zh-CN"/>
              </w:rPr>
              <w:t>InżK_W03</w:t>
            </w:r>
          </w:p>
          <w:p w:rsidR="001F2A6D" w:rsidRPr="001F2A6D" w:rsidRDefault="001F2A6D" w:rsidP="001F2A6D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</w:p>
          <w:p w:rsidR="001F2A6D" w:rsidRDefault="001F2A6D" w:rsidP="001F2A6D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</w:p>
          <w:p w:rsidR="001F2A6D" w:rsidRPr="001F2A6D" w:rsidRDefault="001F2A6D" w:rsidP="001F2A6D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</w:p>
          <w:p w:rsidR="001F2A6D" w:rsidRPr="001F2A6D" w:rsidRDefault="001F2A6D" w:rsidP="001F2A6D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1F2A6D">
              <w:rPr>
                <w:rFonts w:ascii="Verdana" w:eastAsia="Times New Roman" w:hAnsi="Verdana"/>
                <w:sz w:val="20"/>
                <w:szCs w:val="24"/>
                <w:lang w:eastAsia="zh-CN"/>
              </w:rPr>
              <w:t>InżK_W08</w:t>
            </w:r>
          </w:p>
          <w:p w:rsidR="001F2A6D" w:rsidRPr="001F2A6D" w:rsidRDefault="001F2A6D" w:rsidP="001F2A6D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</w:p>
          <w:p w:rsidR="001F2A6D" w:rsidRPr="001F2A6D" w:rsidRDefault="001F2A6D" w:rsidP="001F2A6D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</w:p>
          <w:p w:rsidR="001F2A6D" w:rsidRPr="001F2A6D" w:rsidRDefault="001F2A6D" w:rsidP="001F2A6D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</w:p>
          <w:p w:rsidR="001F2A6D" w:rsidRPr="001F2A6D" w:rsidRDefault="001F2A6D" w:rsidP="001F2A6D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1F2A6D">
              <w:rPr>
                <w:rFonts w:ascii="Verdana" w:eastAsia="Times New Roman" w:hAnsi="Verdana"/>
                <w:sz w:val="20"/>
                <w:szCs w:val="24"/>
                <w:lang w:eastAsia="zh-CN"/>
              </w:rPr>
              <w:t>InżK_U05</w:t>
            </w:r>
          </w:p>
          <w:p w:rsidR="001F2A6D" w:rsidRPr="001F2A6D" w:rsidRDefault="001F2A6D" w:rsidP="001F2A6D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</w:p>
          <w:p w:rsidR="001F2A6D" w:rsidRPr="001F2A6D" w:rsidRDefault="001F2A6D" w:rsidP="001F2A6D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</w:p>
          <w:p w:rsidR="001F2A6D" w:rsidRPr="001F2A6D" w:rsidRDefault="001F2A6D" w:rsidP="001F2A6D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</w:p>
          <w:p w:rsidR="001F2A6D" w:rsidRPr="001F2A6D" w:rsidRDefault="001F2A6D" w:rsidP="001F2A6D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1F2A6D">
              <w:rPr>
                <w:rFonts w:ascii="Verdana" w:eastAsia="Times New Roman" w:hAnsi="Verdana"/>
                <w:sz w:val="20"/>
                <w:szCs w:val="24"/>
                <w:lang w:eastAsia="zh-CN"/>
              </w:rPr>
              <w:t>InżK_K01</w:t>
            </w:r>
          </w:p>
          <w:p w:rsidR="00C8307B" w:rsidRPr="00864E2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617420" w:rsidRDefault="00617420" w:rsidP="006174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17420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Rozporządzenie Ministra Transportu</w:t>
            </w:r>
            <w:r w:rsidRPr="00662F58">
              <w:rPr>
                <w:rFonts w:ascii="Verdana" w:hAnsi="Verdana"/>
                <w:sz w:val="20"/>
                <w:szCs w:val="20"/>
              </w:rPr>
              <w:t xml:space="preserve"> Literatura obowiązkowa:</w:t>
            </w:r>
          </w:p>
          <w:p w:rsidR="00617420" w:rsidRPr="00617420" w:rsidRDefault="00617420" w:rsidP="00617420">
            <w:pPr>
              <w:suppressAutoHyphens/>
              <w:spacing w:after="0" w:line="240" w:lineRule="auto"/>
              <w:ind w:left="-6" w:right="913"/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</w:pPr>
            <w:proofErr w:type="spellStart"/>
            <w:r w:rsidRPr="00617420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Wiłun</w:t>
            </w:r>
            <w:proofErr w:type="spellEnd"/>
            <w:r w:rsidRPr="00617420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 xml:space="preserve"> Z., Zarys Geotechniki, </w:t>
            </w:r>
            <w:proofErr w:type="spellStart"/>
            <w:r w:rsidRPr="00617420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WKiŁ</w:t>
            </w:r>
            <w:proofErr w:type="spellEnd"/>
            <w:r w:rsidRPr="00617420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, Warszawa 2010</w:t>
            </w:r>
          </w:p>
          <w:p w:rsidR="00617420" w:rsidRPr="00617420" w:rsidRDefault="00617420" w:rsidP="00617420">
            <w:pPr>
              <w:suppressAutoHyphens/>
              <w:spacing w:after="0" w:line="240" w:lineRule="auto"/>
              <w:ind w:left="-6" w:right="913"/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</w:pPr>
            <w:r w:rsidRPr="00617420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 xml:space="preserve">Grabowski Z., Pisarczyk S., Obrycki M.: </w:t>
            </w:r>
            <w:proofErr w:type="spellStart"/>
            <w:r w:rsidRPr="00617420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Wyd.Politechniki</w:t>
            </w:r>
            <w:proofErr w:type="spellEnd"/>
            <w:r w:rsidRPr="00617420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 xml:space="preserve"> Warszawskiej, Warszawa 2005</w:t>
            </w:r>
          </w:p>
          <w:p w:rsidR="00617420" w:rsidRDefault="00617420" w:rsidP="006174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17420" w:rsidRDefault="00617420" w:rsidP="006174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617420" w:rsidRPr="00617420" w:rsidRDefault="00617420" w:rsidP="00617420">
            <w:pPr>
              <w:suppressAutoHyphens/>
              <w:spacing w:after="0" w:line="240" w:lineRule="auto"/>
              <w:ind w:left="-6" w:right="913"/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</w:pPr>
            <w:proofErr w:type="spellStart"/>
            <w:r w:rsidRPr="00617420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Puła</w:t>
            </w:r>
            <w:proofErr w:type="spellEnd"/>
            <w:r w:rsidRPr="00617420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 xml:space="preserve"> O.: Projektowanie fundamentów bezpośrednich według </w:t>
            </w:r>
            <w:proofErr w:type="spellStart"/>
            <w:r w:rsidRPr="00617420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Eurokodu</w:t>
            </w:r>
            <w:proofErr w:type="spellEnd"/>
            <w:r w:rsidRPr="00617420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 xml:space="preserve"> 7, Dolnośląskie Wydawnictwo Edukacyjne, 2012, </w:t>
            </w:r>
            <w:proofErr w:type="spellStart"/>
            <w:r w:rsidRPr="00617420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Wroclaw</w:t>
            </w:r>
            <w:proofErr w:type="spellEnd"/>
          </w:p>
          <w:p w:rsidR="00617420" w:rsidRPr="00617420" w:rsidRDefault="00617420" w:rsidP="00617420">
            <w:pPr>
              <w:suppressAutoHyphens/>
              <w:spacing w:after="0" w:line="240" w:lineRule="auto"/>
              <w:ind w:left="-6" w:right="913"/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</w:pPr>
            <w:proofErr w:type="spellStart"/>
            <w:r w:rsidRPr="00617420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Puła</w:t>
            </w:r>
            <w:proofErr w:type="spellEnd"/>
            <w:r w:rsidRPr="00617420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 xml:space="preserve"> O.: Fundamenty palowe według </w:t>
            </w:r>
            <w:proofErr w:type="spellStart"/>
            <w:r w:rsidRPr="00617420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Eurokodu</w:t>
            </w:r>
            <w:proofErr w:type="spellEnd"/>
            <w:r w:rsidRPr="00617420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 xml:space="preserve"> 7, Dolnośląskie Wydawnictwo Edukacyjne, 2013, </w:t>
            </w:r>
            <w:proofErr w:type="spellStart"/>
            <w:r w:rsidRPr="00617420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Wroclaw</w:t>
            </w:r>
            <w:proofErr w:type="spellEnd"/>
          </w:p>
          <w:p w:rsidR="00617420" w:rsidRPr="00617420" w:rsidRDefault="00617420" w:rsidP="00617420">
            <w:pPr>
              <w:suppressAutoHyphens/>
              <w:spacing w:after="0" w:line="240" w:lineRule="auto"/>
              <w:ind w:left="-6" w:right="913"/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</w:pPr>
            <w:r w:rsidRPr="00617420">
              <w:rPr>
                <w:rFonts w:ascii="Verdana" w:hAnsi="Verdana"/>
                <w:bCs/>
                <w:sz w:val="20"/>
                <w:szCs w:val="20"/>
              </w:rPr>
              <w:t>Rozporządzenie Ministra Transportu</w:t>
            </w:r>
            <w:r w:rsidRPr="00617420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 xml:space="preserve">, Budownictwa i Gospodarki Morskiej z dnia 25 kwietnia 2012 r. w sprawie ustalania geotechnicznych warunków </w:t>
            </w:r>
            <w:proofErr w:type="spellStart"/>
            <w:r w:rsidRPr="00617420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posadawienia</w:t>
            </w:r>
            <w:proofErr w:type="spellEnd"/>
            <w:r w:rsidRPr="00617420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 xml:space="preserve"> obiektów budowlanych(</w:t>
            </w:r>
            <w:proofErr w:type="spellStart"/>
            <w:r w:rsidRPr="00617420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Dz.U</w:t>
            </w:r>
            <w:proofErr w:type="spellEnd"/>
            <w:r w:rsidRPr="00617420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. Nr 463 z dnia 27 kwietnia 2012 r.).</w:t>
            </w:r>
          </w:p>
          <w:p w:rsidR="00617420" w:rsidRPr="00617420" w:rsidRDefault="00617420" w:rsidP="00617420">
            <w:pPr>
              <w:suppressAutoHyphens/>
              <w:spacing w:after="0" w:line="240" w:lineRule="auto"/>
              <w:ind w:left="-6" w:right="913"/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</w:pPr>
            <w:r w:rsidRPr="00617420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PN-EN 1997-1:2008 Projektowanie geotechniczne. Część 1: Zasady ogólne.</w:t>
            </w:r>
          </w:p>
          <w:p w:rsidR="00617420" w:rsidRPr="00864E2D" w:rsidRDefault="00617420" w:rsidP="006174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17420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PN-EN 1997-2:2009 Projektowanie geotechniczne. Część 2: Rozpoznanie i badania podłoża gruntowego.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420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617420" w:rsidRPr="001F2A6D" w:rsidRDefault="00617420" w:rsidP="00617420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- s</w:t>
            </w:r>
            <w:r w:rsidRPr="00617420">
              <w:rPr>
                <w:rFonts w:ascii="Verdana" w:hAnsi="Verdana"/>
                <w:bCs/>
                <w:sz w:val="20"/>
                <w:szCs w:val="20"/>
              </w:rPr>
              <w:t>prawdzian teoretyczny</w:t>
            </w:r>
            <w:r w:rsidR="00997332">
              <w:rPr>
                <w:rFonts w:ascii="Verdana" w:hAnsi="Verdana"/>
                <w:bCs/>
                <w:sz w:val="20"/>
                <w:szCs w:val="20"/>
              </w:rPr>
              <w:t xml:space="preserve"> pisemny</w:t>
            </w:r>
            <w:r w:rsidR="008851AE">
              <w:rPr>
                <w:rFonts w:ascii="Verdana" w:hAnsi="Verdana"/>
                <w:bCs/>
                <w:sz w:val="20"/>
                <w:szCs w:val="20"/>
              </w:rPr>
              <w:t>:</w:t>
            </w:r>
            <w:r w:rsidRPr="00617420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1F2A6D">
              <w:rPr>
                <w:rFonts w:ascii="Verdana" w:eastAsia="Times New Roman" w:hAnsi="Verdana"/>
                <w:sz w:val="20"/>
                <w:szCs w:val="24"/>
                <w:lang w:eastAsia="zh-CN"/>
              </w:rPr>
              <w:t>InżK_W03</w:t>
            </w:r>
            <w:r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, </w:t>
            </w:r>
            <w:r w:rsidRPr="001F2A6D">
              <w:rPr>
                <w:rFonts w:ascii="Verdana" w:eastAsia="Times New Roman" w:hAnsi="Verdana"/>
                <w:sz w:val="20"/>
                <w:szCs w:val="24"/>
                <w:lang w:eastAsia="zh-CN"/>
              </w:rPr>
              <w:t>InżK_W08</w:t>
            </w:r>
            <w:r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, </w:t>
            </w:r>
            <w:r w:rsidRPr="001F2A6D">
              <w:rPr>
                <w:rFonts w:ascii="Verdana" w:eastAsia="Times New Roman" w:hAnsi="Verdana"/>
                <w:sz w:val="20"/>
                <w:szCs w:val="24"/>
                <w:lang w:eastAsia="zh-CN"/>
              </w:rPr>
              <w:t>InżK_U05</w:t>
            </w:r>
            <w:r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, </w:t>
            </w:r>
            <w:r w:rsidRPr="001F2A6D">
              <w:rPr>
                <w:rFonts w:ascii="Verdana" w:eastAsia="Times New Roman" w:hAnsi="Verdana"/>
                <w:sz w:val="20"/>
                <w:szCs w:val="24"/>
                <w:lang w:eastAsia="zh-CN"/>
              </w:rPr>
              <w:t>InżK_K01</w:t>
            </w:r>
          </w:p>
          <w:p w:rsidR="008E7503" w:rsidRPr="00617420" w:rsidRDefault="008E7503" w:rsidP="006174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1A1CFD" w:rsidRDefault="008E7503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>ciągła kontrola obecności i kontroli post</w:t>
            </w:r>
            <w:r w:rsidR="00617420">
              <w:rPr>
                <w:rFonts w:ascii="Verdana" w:eastAsia="Times New Roman" w:hAnsi="Verdana"/>
                <w:sz w:val="20"/>
                <w:szCs w:val="20"/>
                <w:lang w:eastAsia="pl-PL"/>
              </w:rPr>
              <w:t>ępów w zakresie tematyki zajęć</w:t>
            </w:r>
          </w:p>
          <w:p w:rsidR="008E7503" w:rsidRPr="00864E2D" w:rsidRDefault="008E7503" w:rsidP="006174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A1CFD">
              <w:rPr>
                <w:rFonts w:ascii="Verdana" w:hAnsi="Verdana"/>
                <w:sz w:val="20"/>
                <w:szCs w:val="20"/>
              </w:rPr>
              <w:t xml:space="preserve">praca </w:t>
            </w:r>
            <w:r w:rsidR="00617420">
              <w:rPr>
                <w:rFonts w:ascii="Verdana" w:hAnsi="Verdana"/>
                <w:sz w:val="20"/>
                <w:szCs w:val="20"/>
              </w:rPr>
              <w:t>kontrolna</w:t>
            </w:r>
            <w:r w:rsidR="00997332">
              <w:rPr>
                <w:rFonts w:ascii="Verdana" w:hAnsi="Verdana"/>
                <w:sz w:val="20"/>
                <w:szCs w:val="20"/>
              </w:rPr>
              <w:t xml:space="preserve"> pisemna</w:t>
            </w:r>
            <w:r w:rsidR="00617420">
              <w:rPr>
                <w:rFonts w:ascii="Verdana" w:hAnsi="Verdana"/>
                <w:sz w:val="20"/>
                <w:szCs w:val="20"/>
              </w:rPr>
              <w:t xml:space="preserve"> (końcowa) – sprawdzian teoretyczny </w:t>
            </w:r>
            <w:r w:rsidR="00617420" w:rsidRPr="00617420">
              <w:rPr>
                <w:rFonts w:ascii="Verdana" w:hAnsi="Verdana"/>
                <w:bCs/>
                <w:sz w:val="20"/>
                <w:szCs w:val="20"/>
              </w:rPr>
              <w:t>(pytania do</w:t>
            </w:r>
            <w:r w:rsidR="00617420">
              <w:rPr>
                <w:rFonts w:ascii="Verdana" w:hAnsi="Verdana"/>
                <w:bCs/>
                <w:sz w:val="20"/>
                <w:szCs w:val="20"/>
              </w:rPr>
              <w:t>tyczące wiedzy i umiejętności)</w:t>
            </w:r>
            <w:r w:rsidR="00617420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617420">
              <w:rPr>
                <w:rFonts w:ascii="Verdana" w:hAnsi="Verdana"/>
                <w:bCs/>
                <w:sz w:val="20"/>
                <w:szCs w:val="20"/>
              </w:rPr>
              <w:t>w</w:t>
            </w:r>
            <w:r w:rsidR="00617420" w:rsidRPr="00617420">
              <w:rPr>
                <w:rFonts w:ascii="Verdana" w:hAnsi="Verdana"/>
                <w:bCs/>
                <w:sz w:val="20"/>
                <w:szCs w:val="20"/>
              </w:rPr>
              <w:t>ynik pozytywny - u</w:t>
            </w:r>
            <w:r w:rsidR="00617420">
              <w:rPr>
                <w:rFonts w:ascii="Verdana" w:hAnsi="Verdana"/>
                <w:bCs/>
                <w:sz w:val="20"/>
                <w:szCs w:val="20"/>
              </w:rPr>
              <w:t>zyskanie co najmniej 50% punktów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617420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617420">
              <w:rPr>
                <w:rFonts w:ascii="Verdana" w:hAnsi="Verdana"/>
                <w:sz w:val="20"/>
                <w:szCs w:val="20"/>
              </w:rPr>
              <w:t>12</w:t>
            </w:r>
          </w:p>
          <w:p w:rsidR="008E7503" w:rsidRPr="00864E2D" w:rsidRDefault="0061742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</w:t>
            </w:r>
            <w:r w:rsidR="008E7503" w:rsidRPr="00864E2D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1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617420" w:rsidP="0061742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13</w:t>
            </w:r>
          </w:p>
        </w:tc>
      </w:tr>
      <w:tr w:rsidR="008E7503" w:rsidRPr="00864E2D" w:rsidTr="00617420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</w:t>
            </w:r>
            <w:bookmarkStart w:id="0" w:name="_GoBack"/>
            <w:bookmarkEnd w:id="0"/>
            <w:r>
              <w:rPr>
                <w:rFonts w:ascii="Verdana" w:hAnsi="Verdana"/>
                <w:sz w:val="20"/>
                <w:szCs w:val="20"/>
              </w:rPr>
              <w:t xml:space="preserve">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617420">
              <w:rPr>
                <w:rFonts w:ascii="Verdana" w:hAnsi="Verdana"/>
                <w:sz w:val="20"/>
                <w:szCs w:val="20"/>
              </w:rPr>
              <w:t xml:space="preserve"> 6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617420">
              <w:rPr>
                <w:rFonts w:ascii="Verdana" w:hAnsi="Verdana"/>
                <w:sz w:val="20"/>
                <w:szCs w:val="20"/>
              </w:rPr>
              <w:t>sprawdzianu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617420">
              <w:rPr>
                <w:rFonts w:ascii="Verdana" w:hAnsi="Verdana"/>
                <w:sz w:val="20"/>
                <w:szCs w:val="20"/>
              </w:rPr>
              <w:t xml:space="preserve"> 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617420" w:rsidP="0061742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</w:t>
            </w:r>
          </w:p>
        </w:tc>
      </w:tr>
      <w:tr w:rsidR="008E7503" w:rsidRPr="00864E2D" w:rsidTr="00617420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617420" w:rsidP="0061742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:rsidTr="00617420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617420" w:rsidP="0061742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:rsidR="007D2D65" w:rsidRDefault="00997332"/>
    <w:sectPr w:rsidR="007D2D65" w:rsidSect="00D25C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E7503"/>
    <w:rsid w:val="001F2A6D"/>
    <w:rsid w:val="004053B5"/>
    <w:rsid w:val="004556E6"/>
    <w:rsid w:val="005B78DB"/>
    <w:rsid w:val="00617420"/>
    <w:rsid w:val="006556AA"/>
    <w:rsid w:val="006A06B2"/>
    <w:rsid w:val="008323CF"/>
    <w:rsid w:val="008851AE"/>
    <w:rsid w:val="008E7503"/>
    <w:rsid w:val="0099524F"/>
    <w:rsid w:val="00997332"/>
    <w:rsid w:val="00A66E97"/>
    <w:rsid w:val="00B779FD"/>
    <w:rsid w:val="00BB1CBF"/>
    <w:rsid w:val="00C04E3A"/>
    <w:rsid w:val="00C22864"/>
    <w:rsid w:val="00C45F7A"/>
    <w:rsid w:val="00C6323D"/>
    <w:rsid w:val="00C650FA"/>
    <w:rsid w:val="00C8307B"/>
    <w:rsid w:val="00D25CDC"/>
    <w:rsid w:val="00D64DC7"/>
    <w:rsid w:val="00F42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742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630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Tomek</cp:lastModifiedBy>
  <cp:revision>4</cp:revision>
  <dcterms:created xsi:type="dcterms:W3CDTF">2019-04-26T08:40:00Z</dcterms:created>
  <dcterms:modified xsi:type="dcterms:W3CDTF">2019-05-06T19:47:00Z</dcterms:modified>
</cp:coreProperties>
</file>