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770B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23472" w:rsidRDefault="00A234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Analiza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wizualizacja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danych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geologicznych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/ Analysis and visualization of geological data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234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23472" w:rsidRPr="00A23472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154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154D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54DBB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054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</w:t>
            </w:r>
            <w:r w:rsidR="00054361">
              <w:rPr>
                <w:rFonts w:ascii="Verdana" w:hAnsi="Verdana"/>
                <w:sz w:val="20"/>
                <w:szCs w:val="20"/>
              </w:rPr>
              <w:t xml:space="preserve">wykonywanie zadań </w:t>
            </w:r>
            <w:proofErr w:type="spellStart"/>
            <w:r w:rsidR="00054361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05436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54361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05436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</w:t>
            </w:r>
            <w:r w:rsidR="00443BE9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43BE9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43BE9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8F26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F2621">
              <w:rPr>
                <w:rFonts w:ascii="Verdana" w:hAnsi="Verdana"/>
                <w:sz w:val="20"/>
                <w:szCs w:val="20"/>
              </w:rPr>
              <w:t>Wiedza w zakresie geometrii wykreślnej, matematyki i kartografii geologicznej. Podstawowe umiejętności z zakresu obsługi komputera.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F515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5154">
              <w:rPr>
                <w:rFonts w:ascii="Verdana" w:hAnsi="Verdana"/>
                <w:sz w:val="20"/>
                <w:szCs w:val="20"/>
              </w:rPr>
              <w:t xml:space="preserve">Celem kursu jest zapoznanie uczestnika z metodyką zbierania, analizy, przetwarzania i </w:t>
            </w:r>
            <w:r w:rsidRPr="002F5154">
              <w:rPr>
                <w:rFonts w:ascii="Verdana" w:hAnsi="Verdana"/>
                <w:sz w:val="20"/>
                <w:szCs w:val="20"/>
              </w:rPr>
              <w:lastRenderedPageBreak/>
              <w:t>wizualizacji różnorodnych danych geologicznych. Uczestnik zdobędzie podstawowe umiejętności tworzenia i edycji obrazów wektorowych i rastrowych (</w:t>
            </w:r>
            <w:proofErr w:type="spellStart"/>
            <w:r w:rsidRPr="002F5154">
              <w:rPr>
                <w:rFonts w:ascii="Verdana" w:hAnsi="Verdana"/>
                <w:sz w:val="20"/>
                <w:szCs w:val="20"/>
              </w:rPr>
              <w:t>Inkscape</w:t>
            </w:r>
            <w:proofErr w:type="spellEnd"/>
            <w:r w:rsidRPr="002F515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2F5154">
              <w:rPr>
                <w:rFonts w:ascii="Verdana" w:hAnsi="Verdana"/>
                <w:sz w:val="20"/>
                <w:szCs w:val="20"/>
              </w:rPr>
              <w:t>Gimp</w:t>
            </w:r>
            <w:proofErr w:type="spellEnd"/>
            <w:r w:rsidRPr="002F5154">
              <w:rPr>
                <w:rFonts w:ascii="Verdana" w:hAnsi="Verdana"/>
                <w:sz w:val="20"/>
                <w:szCs w:val="20"/>
              </w:rPr>
              <w:t>), opracowywania cyfrowych map geologicznych z wykorzystaniem oprogramowania działającego w środowisku GIS (ArcGIS) oraz analizy geostatystycznej. Uzyska również umiejętność właściwego doboru środków graficznej prezentacji danych geologicznych w zależności od rodzaju opracowania.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645A00" w:rsidRDefault="00645A00" w:rsidP="00645A0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5A00">
              <w:rPr>
                <w:rFonts w:ascii="Verdana" w:hAnsi="Verdana"/>
                <w:sz w:val="20"/>
                <w:szCs w:val="20"/>
              </w:rPr>
              <w:t>GIS w geologii: podstawy geodezji i kartografii, zasoby bazodanowe, dane satelitarne, kartowanie cyfrowe. Wprowadzenie do grafiki komputerowej: podstawy tworzenia i edycji komputerowych obrazów graficznych</w:t>
            </w:r>
            <w:r w:rsidR="0098012A">
              <w:rPr>
                <w:rFonts w:ascii="Verdana" w:hAnsi="Verdana"/>
                <w:sz w:val="20"/>
                <w:szCs w:val="20"/>
              </w:rPr>
              <w:t xml:space="preserve"> (wektorowych i rastrowych)</w:t>
            </w:r>
            <w:r w:rsidRPr="00645A00">
              <w:rPr>
                <w:rFonts w:ascii="Verdana" w:hAnsi="Verdana"/>
                <w:sz w:val="20"/>
                <w:szCs w:val="20"/>
              </w:rPr>
              <w:t xml:space="preserve">. Techniki konstrukcji cyfrowych map geologicznych, modele DEM, analizy danych cyfrowych. </w:t>
            </w:r>
            <w:r w:rsidR="00786A81" w:rsidRPr="00786A81">
              <w:rPr>
                <w:rFonts w:ascii="Verdana" w:hAnsi="Verdana"/>
                <w:sz w:val="20"/>
                <w:szCs w:val="20"/>
              </w:rPr>
              <w:t xml:space="preserve">Metody interpolacji danych XYZ, mapy pochodne, obliczenia na mapach. </w:t>
            </w:r>
            <w:r w:rsidRPr="00645A00">
              <w:rPr>
                <w:rFonts w:ascii="Verdana" w:hAnsi="Verdana"/>
                <w:sz w:val="20"/>
                <w:szCs w:val="20"/>
              </w:rPr>
              <w:t>Mapy i przekroje geologiczne: wektory, rastry, numeryczne. Techniki prezentacji map geologicznych. Zasady opracowywania i prezentacji danych geologicznych.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786A8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W_1 Zna podstawowe metody i źródła pozyskiwania cyfrowych danych na potrzeby geologii; zna możliwości i ograniczenia zastosowania metod GIS w naukach geologicznych; zna najważniejsze współcześnie wykorzystywane w GIS i geologii programy komputerowe i języki programowania.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W_2 Zna podstawowe metody, narzędzia i techniki z zakresu geostatystyki; zna podstawy grafiki komputerowej; zna zasady tworzenia i edycji grafiki rastrowej i wektorowej.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W_3 Zna różne techniki graficznej prezentacji danych naukowych; potrafi przygotować właściwe dane graficzne w zależności od rodzaju prezentacji/opracowania; zna procedurę konstruowania cyfrowej mapy geologicznej.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U_1 Potrafi tworzyć i modyfikować obiekty wektorowe; potrafi wykonać mapę geologiczną i przekrój w wersji wektorowej.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U_2 Potrafi stosować zaawansowane metody obróbki plików rastrowych; zna podstawowe techniki rektyfikacji i georeferencji plików rastrowych.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 xml:space="preserve">U_3 Zna podstawowe źródła bazodanowe stosowane w geologii; potrafi stworzyć cyfrową bazę danych na potrzeby opracowania mapy geologicznej; potrafi zbierać i konwertować dane przestrzenne oraz satelitarne (GPS); umie znaleźć i </w:t>
            </w:r>
            <w:r w:rsidRPr="00786A81">
              <w:rPr>
                <w:rFonts w:ascii="Verdana" w:hAnsi="Verdana"/>
                <w:sz w:val="20"/>
                <w:szCs w:val="20"/>
              </w:rPr>
              <w:lastRenderedPageBreak/>
              <w:t>pozyskać dane z zasobów publicznych.</w:t>
            </w:r>
          </w:p>
          <w:p w:rsidR="00AD6F7B" w:rsidRPr="00786A81" w:rsidRDefault="00AD6F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U_4 Potrafi wykonać cyfrową mapę geologiczną 2D/3D w środowisku ArcGIS; umie przeprowadzić analizę statystyczną mapy cyfrowej.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 xml:space="preserve">U_5 Potrafi przygotować mapę dla aplikacjach zewnętrznych (np. Google Earth) oraz do prezentacji interaktywnej. 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U_6 Potrafi prawidłowo dobierać formę prezentacji graficznej danych naukowych; potrafi analizować, interpretować i prezentować wyniki prac geologicznych w różnych formach (m.in. raport, prezentacja, mapa, poster).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86A81" w:rsidRDefault="00786A8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K_1 Potrafi zaplanować działania niezbędne do opracowania danych geologicznych i rozwiązać przydzielone zadania w zakładanym czasie.</w:t>
            </w:r>
          </w:p>
          <w:p w:rsidR="00C8307B" w:rsidRPr="00864E2D" w:rsidRDefault="00C830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A18F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K1_W0</w:t>
            </w:r>
            <w:r>
              <w:rPr>
                <w:rFonts w:ascii="Verdana" w:hAnsi="Verdana"/>
                <w:sz w:val="20"/>
                <w:szCs w:val="20"/>
              </w:rPr>
              <w:t>6, InżK_W03, InżK_W09, InżK_W10</w:t>
            </w: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1770B1" w:rsidRDefault="001770B1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InżK_W02, InżK_W04, InżK_W10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InżK_W03, InżK_W09, InżK_W10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K1_U05, K1_U08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  <w:t>K1_U08, InżK_U03</w:t>
            </w: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C830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:rsidR="00C8307B" w:rsidRDefault="00C8307B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 xml:space="preserve">Źródła internetowe dla oprogramowania: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</w:rPr>
              <w:t xml:space="preserve"> ESRI http://www.esri.pl/;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Inkscape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Gimp</w:t>
            </w:r>
            <w:proofErr w:type="spellEnd"/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Trauth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M.,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Sillmann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E., 2013. MATLAB and design recipes for Earth sciences, Berlin, Springer-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Verlag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8E7503" w:rsidRPr="001770B1" w:rsidRDefault="00C8307B" w:rsidP="001770B1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Rhind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D.W., 2008. </w:t>
            </w:r>
            <w:r w:rsidRPr="00C73B8F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Jankowski M., 2006. Elementy grafiki komputerowej, Wyd. WNT, Warszawa.</w:t>
            </w:r>
          </w:p>
          <w:p w:rsidR="00C73B8F" w:rsidRPr="00864E2D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Urbański J., 2012. GIS w badaniach przyrodniczych, Centrum GIS UG, Gdańsk, ebook.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970E4" w:rsidRDefault="001970E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70E4" w:rsidRPr="006F38BE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Pisemna praca semestralna (praktyczny </w:t>
            </w:r>
            <w:proofErr w:type="spellStart"/>
            <w:r w:rsidR="001970E4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1970E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1970E4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1970E4">
              <w:rPr>
                <w:rFonts w:ascii="Verdana" w:hAnsi="Verdana"/>
                <w:sz w:val="20"/>
                <w:szCs w:val="20"/>
              </w:rPr>
              <w:t xml:space="preserve"> – z zakresu umiejętności obsługi programów komputerowych):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K1_W0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6,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InżK_W02,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InżK_W03,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InżK_W04,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InżK_W09, InżK_W10, K1_U05,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:rsidR="001970E4" w:rsidRPr="001970E4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K1_U05,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:rsidR="008E7503" w:rsidRPr="001770B1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Przygotowanie raportu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U11, K1_U12, InżK_U02, InżK_U07,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1770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Default="008E7503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</w:t>
            </w:r>
            <w:r w:rsidR="00353DB8">
              <w:rPr>
                <w:rFonts w:ascii="Verdana" w:hAnsi="Verdana"/>
                <w:sz w:val="20"/>
                <w:szCs w:val="20"/>
              </w:rPr>
              <w:t>poszczególnych projektów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 indywidualn</w:t>
            </w:r>
            <w:r w:rsidR="00353DB8">
              <w:rPr>
                <w:rFonts w:ascii="Verdana" w:hAnsi="Verdana"/>
                <w:sz w:val="20"/>
                <w:szCs w:val="20"/>
              </w:rPr>
              <w:t xml:space="preserve">ych </w:t>
            </w:r>
            <w:proofErr w:type="spellStart"/>
            <w:r w:rsidR="00353DB8">
              <w:rPr>
                <w:rFonts w:ascii="Verdana" w:hAnsi="Verdana"/>
                <w:sz w:val="20"/>
                <w:szCs w:val="20"/>
              </w:rPr>
              <w:t>(i</w:t>
            </w:r>
            <w:proofErr w:type="spellEnd"/>
            <w:r w:rsidR="00353DB8">
              <w:rPr>
                <w:rFonts w:ascii="Verdana" w:hAnsi="Verdana"/>
                <w:sz w:val="20"/>
                <w:szCs w:val="20"/>
              </w:rPr>
              <w:t xml:space="preserve">n </w:t>
            </w:r>
            <w:proofErr w:type="spellStart"/>
            <w:r w:rsidR="00353DB8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353DB8"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905BEE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praktyczna praca kontrolna (semestralna,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 z zakresu umiejętności obsługi programów komputerowych – uzyskanie min. 50% pkt. na ocenę dostateczną (3.0)</w:t>
            </w:r>
          </w:p>
          <w:p w:rsidR="008E7503" w:rsidRPr="00864E2D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i zrealizowanie indywidualnego projektu końcowego oraz napisanie raportu do projektu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24E4" w:rsidRDefault="008E7503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D24E4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1770B1" w:rsidRPr="00864E2D" w:rsidRDefault="001770B1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2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B1" w:rsidRPr="00864E2D" w:rsidRDefault="00311CB1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9563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</w:t>
            </w:r>
            <w:r w:rsidR="0029563E">
              <w:rPr>
                <w:rFonts w:ascii="Verdana" w:hAnsi="Verdana"/>
                <w:sz w:val="20"/>
                <w:szCs w:val="20"/>
              </w:rPr>
              <w:t>towanie prac zaliczeniowych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770B1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2956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9563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0F" w:rsidRPr="00864E2D" w:rsidRDefault="0018510F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770B1"/>
    <w:sectPr w:rsidR="007D2D65" w:rsidSect="00120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LAwMTexNDAzNrEwMzRX0lEKTi0uzszPAykwqgUAAEQoMCwAAAA="/>
  </w:docVars>
  <w:rsids>
    <w:rsidRoot w:val="008E7503"/>
    <w:rsid w:val="00054361"/>
    <w:rsid w:val="00120E70"/>
    <w:rsid w:val="00154DBB"/>
    <w:rsid w:val="001770B1"/>
    <w:rsid w:val="0018510F"/>
    <w:rsid w:val="001970E4"/>
    <w:rsid w:val="0029563E"/>
    <w:rsid w:val="002F5154"/>
    <w:rsid w:val="00311CB1"/>
    <w:rsid w:val="00353DB8"/>
    <w:rsid w:val="003F61B5"/>
    <w:rsid w:val="004053B5"/>
    <w:rsid w:val="00443BE9"/>
    <w:rsid w:val="004556E6"/>
    <w:rsid w:val="005B1AA5"/>
    <w:rsid w:val="005B78DB"/>
    <w:rsid w:val="006009A6"/>
    <w:rsid w:val="00645A00"/>
    <w:rsid w:val="006556AA"/>
    <w:rsid w:val="006A06B2"/>
    <w:rsid w:val="006A18F1"/>
    <w:rsid w:val="006D24E4"/>
    <w:rsid w:val="006F38BE"/>
    <w:rsid w:val="00786A81"/>
    <w:rsid w:val="008E7503"/>
    <w:rsid w:val="008F2621"/>
    <w:rsid w:val="00905BEE"/>
    <w:rsid w:val="0098012A"/>
    <w:rsid w:val="00991FC2"/>
    <w:rsid w:val="0099524F"/>
    <w:rsid w:val="00A23472"/>
    <w:rsid w:val="00A66E97"/>
    <w:rsid w:val="00AD6F7B"/>
    <w:rsid w:val="00BB1CBF"/>
    <w:rsid w:val="00C04E3A"/>
    <w:rsid w:val="00C22864"/>
    <w:rsid w:val="00C45F7A"/>
    <w:rsid w:val="00C6323D"/>
    <w:rsid w:val="00C650FA"/>
    <w:rsid w:val="00C73B8F"/>
    <w:rsid w:val="00C8307B"/>
    <w:rsid w:val="00D64DC7"/>
    <w:rsid w:val="00E33B46"/>
    <w:rsid w:val="00F420C0"/>
    <w:rsid w:val="00FA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2019-04-27T15:59:00Z</dcterms:created>
  <dcterms:modified xsi:type="dcterms:W3CDTF">2019-04-27T16:04:00Z</dcterms:modified>
</cp:coreProperties>
</file>