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864E2D" w:rsidRDefault="00545FB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45FBB">
              <w:rPr>
                <w:rFonts w:ascii="Verdana" w:hAnsi="Verdana"/>
                <w:sz w:val="20"/>
                <w:szCs w:val="20"/>
              </w:rPr>
              <w:t>Kamień w budownictwie, drogownictwie, architekturze i sztuce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>
              <w:t xml:space="preserve"> </w:t>
            </w:r>
            <w:r w:rsidRPr="00545FBB">
              <w:rPr>
                <w:rFonts w:ascii="Verdana" w:hAnsi="Verdana"/>
                <w:sz w:val="20"/>
                <w:szCs w:val="20"/>
              </w:rPr>
              <w:t xml:space="preserve">Stone </w:t>
            </w:r>
            <w:proofErr w:type="spellStart"/>
            <w:r w:rsidRPr="00545FBB">
              <w:rPr>
                <w:rFonts w:ascii="Verdana" w:hAnsi="Verdana"/>
                <w:sz w:val="20"/>
                <w:szCs w:val="20"/>
              </w:rPr>
              <w:t>in</w:t>
            </w:r>
            <w:proofErr w:type="spellEnd"/>
            <w:r w:rsidRPr="00545FBB">
              <w:rPr>
                <w:rFonts w:ascii="Verdana" w:hAnsi="Verdana"/>
                <w:sz w:val="20"/>
                <w:szCs w:val="20"/>
              </w:rPr>
              <w:t xml:space="preserve"> engineering, </w:t>
            </w:r>
            <w:proofErr w:type="spellStart"/>
            <w:r w:rsidRPr="00545FBB">
              <w:rPr>
                <w:rFonts w:ascii="Verdana" w:hAnsi="Verdana"/>
                <w:sz w:val="20"/>
                <w:szCs w:val="20"/>
              </w:rPr>
              <w:t>architecture</w:t>
            </w:r>
            <w:proofErr w:type="spellEnd"/>
            <w:r w:rsidRPr="00545FBB">
              <w:rPr>
                <w:rFonts w:ascii="Verdana" w:hAnsi="Verdana"/>
                <w:sz w:val="20"/>
                <w:szCs w:val="20"/>
              </w:rPr>
              <w:t xml:space="preserve"> and art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545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CB73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4564D9">
              <w:rPr>
                <w:rFonts w:ascii="Verdana" w:hAnsi="Verdana"/>
                <w:sz w:val="20"/>
                <w:szCs w:val="20"/>
              </w:rPr>
              <w:t xml:space="preserve"> Mineralogii i Petrologii</w:t>
            </w:r>
            <w:r w:rsidR="008B2165">
              <w:rPr>
                <w:rFonts w:ascii="Verdana" w:hAnsi="Verdana"/>
                <w:sz w:val="20"/>
                <w:szCs w:val="20"/>
              </w:rPr>
              <w:t xml:space="preserve">/ Zakład Petrologii Eksperymentalnej </w:t>
            </w:r>
            <w:r w:rsidR="004564D9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650FA" w:rsidP="004564D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4564D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AF182D">
              <w:rPr>
                <w:rFonts w:ascii="Verdana" w:hAnsi="Verdana"/>
                <w:sz w:val="20"/>
                <w:szCs w:val="20"/>
              </w:rPr>
              <w:t>V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4564D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C8307B" w:rsidRDefault="00C8307B" w:rsidP="006A41C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4564D9">
              <w:rPr>
                <w:rFonts w:ascii="Verdana" w:hAnsi="Verdana"/>
                <w:sz w:val="20"/>
                <w:szCs w:val="20"/>
              </w:rPr>
              <w:t xml:space="preserve">22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0E5CB3">
              <w:rPr>
                <w:rFonts w:ascii="Verdana" w:hAnsi="Verdana"/>
                <w:sz w:val="20"/>
                <w:szCs w:val="20"/>
              </w:rPr>
              <w:t xml:space="preserve"> dr </w:t>
            </w:r>
            <w:proofErr w:type="spellStart"/>
            <w:r w:rsidR="000E5CB3">
              <w:rPr>
                <w:rFonts w:ascii="Verdana" w:hAnsi="Verdana"/>
                <w:sz w:val="20"/>
                <w:szCs w:val="20"/>
              </w:rPr>
              <w:t>hab.Piotr</w:t>
            </w:r>
            <w:proofErr w:type="spellEnd"/>
            <w:r w:rsidR="000E5CB3">
              <w:rPr>
                <w:rFonts w:ascii="Verdana" w:hAnsi="Verdana"/>
                <w:sz w:val="20"/>
                <w:szCs w:val="20"/>
              </w:rPr>
              <w:t xml:space="preserve"> Gunia, prof. </w:t>
            </w:r>
            <w:proofErr w:type="spellStart"/>
            <w:r w:rsidR="000E5CB3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0E5CB3">
              <w:rPr>
                <w:rFonts w:ascii="Verdana" w:hAnsi="Verdana"/>
                <w:sz w:val="20"/>
                <w:szCs w:val="20"/>
              </w:rPr>
              <w:t>.</w:t>
            </w:r>
          </w:p>
          <w:p w:rsidR="008E7503" w:rsidRPr="00864E2D" w:rsidRDefault="000E5CB3" w:rsidP="00F161B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Wykładowcy</w:t>
            </w:r>
            <w:r w:rsidR="00C8307B">
              <w:rPr>
                <w:rFonts w:ascii="Verdana" w:hAnsi="Verdana"/>
                <w:sz w:val="20"/>
                <w:szCs w:val="20"/>
              </w:rPr>
              <w:t>:</w:t>
            </w:r>
            <w:r>
              <w:t xml:space="preserve"> </w:t>
            </w:r>
            <w:r w:rsidRPr="000E5CB3">
              <w:rPr>
                <w:rFonts w:ascii="Verdana" w:hAnsi="Verdana"/>
                <w:sz w:val="20"/>
                <w:szCs w:val="20"/>
              </w:rPr>
              <w:t xml:space="preserve">: dr </w:t>
            </w:r>
            <w:proofErr w:type="spellStart"/>
            <w:r w:rsidRPr="000E5CB3">
              <w:rPr>
                <w:rFonts w:ascii="Verdana" w:hAnsi="Verdana"/>
                <w:sz w:val="20"/>
                <w:szCs w:val="20"/>
              </w:rPr>
              <w:t>hab.Piotr</w:t>
            </w:r>
            <w:proofErr w:type="spellEnd"/>
            <w:r w:rsidRPr="000E5CB3">
              <w:rPr>
                <w:rFonts w:ascii="Verdana" w:hAnsi="Verdana"/>
                <w:sz w:val="20"/>
                <w:szCs w:val="20"/>
              </w:rPr>
              <w:t xml:space="preserve"> Gunia, prof. </w:t>
            </w:r>
            <w:proofErr w:type="spellStart"/>
            <w:r w:rsidRPr="000E5CB3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="00E614D5">
              <w:rPr>
                <w:rFonts w:ascii="Verdana" w:hAnsi="Verdana"/>
                <w:sz w:val="20"/>
                <w:szCs w:val="20"/>
              </w:rPr>
              <w:t>dr Wojciech Bartz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F93EF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93EF3">
              <w:rPr>
                <w:rFonts w:ascii="Verdana" w:hAnsi="Verdana"/>
                <w:sz w:val="20"/>
                <w:szCs w:val="20"/>
              </w:rPr>
              <w:t>Wiedza i umiejętności z zakresu mineralogii i petrologii. Kompetencje społeczne umożliwiające ocenę wpływu działalności inżynierskiej na środowisko.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A54282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54282">
              <w:rPr>
                <w:rFonts w:ascii="Verdana" w:hAnsi="Verdana"/>
                <w:sz w:val="20"/>
                <w:szCs w:val="20"/>
              </w:rPr>
              <w:t xml:space="preserve">Zajęcia mają na celu zapoznanie studentów z wykorzystanie surowców skalnych w budownictwie, drogownictwie, architekturze i sztuce od czasów historycznych po współczesność. Omawiane są typy kamieni budowlanych, metody ich wydobycia i obróbki jak też normy określające parametry techniczne decydujące o ich zastosowaniu. Studenci poznają występowanie polskich surowców skalnych oraz podstawy sztuki kamieniarskiej i zastosowanie kamienia budowlanego w różnych stylach architektury. Specjalną uwagę poświęca się problematyce niszczenia kamieni budowlanych w warunkach </w:t>
            </w:r>
            <w:r w:rsidRPr="00A54282">
              <w:rPr>
                <w:rFonts w:ascii="Verdana" w:hAnsi="Verdana"/>
                <w:sz w:val="20"/>
                <w:szCs w:val="20"/>
              </w:rPr>
              <w:lastRenderedPageBreak/>
              <w:t>zanieczyszczonej atmosfery oraz sposobom renowacji budowli kamiennych.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8E7503" w:rsidRPr="00864E2D" w:rsidRDefault="008E61C0" w:rsidP="00C17D4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E61C0">
              <w:rPr>
                <w:rFonts w:ascii="Verdana" w:eastAsia="Times New Roman" w:hAnsi="Verdana"/>
                <w:sz w:val="20"/>
                <w:szCs w:val="20"/>
                <w:lang w:eastAsia="zh-CN"/>
              </w:rPr>
              <w:t>Surowce skalne</w:t>
            </w:r>
            <w:r w:rsidR="00C17D4D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-</w:t>
            </w:r>
            <w:r w:rsidRPr="008E61C0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kamieniołomy i metody urabiania skał, metody obróbki kamienia; cechy technologiczne skał. Cechy techniczne kamieni i normy regulujące ich zastosowanie. Przegląd polskich kamieni budowlanych. Zarys kamieniarstwa: kamienne formy architektoniczne (mury, okładziny, formy dekoracyjne). Niszczenie i renowacja kamieni: procesy niszczenia kamieni w warunkach zanieczyszczonej atmosfery; metody renowacji kamieni. Kamień w architekturze i sztuce: główne style architektoniczne; przykłady zabytków architektury Wrocławia. Kamienny Wrocław: kamień w zabytkach i współczesnej architekturze Wrocławia; kamień w nekropoliach Wrocławia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51788" w:rsidRDefault="00351788" w:rsidP="00032027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</w:p>
          <w:p w:rsidR="00351788" w:rsidRDefault="00351788" w:rsidP="00032027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</w:p>
          <w:p w:rsidR="00032027" w:rsidRPr="00032027" w:rsidRDefault="00032027" w:rsidP="00032027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  <w:r w:rsidRPr="00032027">
              <w:rPr>
                <w:rFonts w:ascii="Verdana" w:eastAsia="Times New Roman" w:hAnsi="Verdana"/>
                <w:sz w:val="20"/>
                <w:szCs w:val="20"/>
                <w:lang w:eastAsia="zh-CN"/>
              </w:rPr>
              <w:t>W_1 Ma wiedzę z zakresu nauk ścisłych powiązanych z wybranymi aspektami nauk geologicznych i technologii materiałowej, w szczególności z zakresu norm dotyczących kamieni budowlanych</w:t>
            </w:r>
          </w:p>
          <w:p w:rsidR="00032027" w:rsidRPr="00032027" w:rsidRDefault="00032027" w:rsidP="00032027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</w:p>
          <w:p w:rsidR="00032027" w:rsidRPr="00032027" w:rsidRDefault="00032027" w:rsidP="00032027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  <w:r w:rsidRPr="00032027">
              <w:rPr>
                <w:rFonts w:ascii="Verdana" w:eastAsia="Times New Roman" w:hAnsi="Verdana"/>
                <w:sz w:val="20"/>
                <w:szCs w:val="20"/>
                <w:lang w:eastAsia="zh-CN"/>
              </w:rPr>
              <w:t>W_2 Zna ogólne zasady planowania badań z wykorzystaniem technik i narzędzi badawczych stosowanych w geologii, naukach o środowisku i inżynierii geologicznej</w:t>
            </w:r>
          </w:p>
          <w:p w:rsidR="00032027" w:rsidRPr="00032027" w:rsidRDefault="00032027" w:rsidP="00032027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</w:p>
          <w:p w:rsidR="00032027" w:rsidRPr="00032027" w:rsidRDefault="00032027" w:rsidP="00032027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  <w:r w:rsidRPr="00032027">
              <w:rPr>
                <w:rFonts w:ascii="Verdana" w:eastAsia="Times New Roman" w:hAnsi="Verdana"/>
                <w:sz w:val="20"/>
                <w:szCs w:val="20"/>
                <w:lang w:eastAsia="zh-CN"/>
              </w:rPr>
              <w:t>W_3 Ma pogłębioną wiedzę w zakresie krajowej bazy surowców skalnych i zastosowania kamienia w budownictwie</w:t>
            </w:r>
          </w:p>
          <w:p w:rsidR="00032027" w:rsidRPr="00032027" w:rsidRDefault="00032027" w:rsidP="00032027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</w:p>
          <w:p w:rsidR="00032027" w:rsidRPr="00032027" w:rsidRDefault="00032027" w:rsidP="00032027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  <w:r w:rsidRPr="00032027">
              <w:rPr>
                <w:rFonts w:ascii="Verdana" w:eastAsia="Times New Roman" w:hAnsi="Verdana"/>
                <w:sz w:val="20"/>
                <w:szCs w:val="20"/>
                <w:lang w:eastAsia="zh-CN"/>
              </w:rPr>
              <w:t>W_4 Zna wybrane regulacje prawne w zakresie surowców skalnych i kamieniarstwa, w powiązaniu z zasadami tworzenia i rozwoju form indywidualnej przedsiębiorczości</w:t>
            </w:r>
          </w:p>
          <w:p w:rsidR="00032027" w:rsidRPr="00032027" w:rsidRDefault="00032027" w:rsidP="00032027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</w:p>
          <w:p w:rsidR="00032027" w:rsidRPr="00032027" w:rsidRDefault="00032027" w:rsidP="00032027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  <w:r w:rsidRPr="00032027">
              <w:rPr>
                <w:rFonts w:ascii="Verdana" w:eastAsia="Times New Roman" w:hAnsi="Verdana"/>
                <w:sz w:val="20"/>
                <w:szCs w:val="20"/>
                <w:lang w:eastAsia="zh-CN"/>
              </w:rPr>
              <w:t>W_5 Ma wiedzę na temat aspektów prawnych, ekonomicznych i społecznych związanych z działalnością geologiczno-inżynierską dotyczącą kamieni budowlanych</w:t>
            </w:r>
          </w:p>
          <w:p w:rsidR="00032027" w:rsidRPr="00032027" w:rsidRDefault="00032027" w:rsidP="00032027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</w:p>
          <w:p w:rsidR="00032027" w:rsidRPr="00032027" w:rsidRDefault="00032027" w:rsidP="00032027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  <w:r w:rsidRPr="00032027">
              <w:rPr>
                <w:rFonts w:ascii="Verdana" w:eastAsia="Times New Roman" w:hAnsi="Verdana"/>
                <w:sz w:val="20"/>
                <w:szCs w:val="20"/>
                <w:lang w:eastAsia="zh-CN"/>
              </w:rPr>
              <w:t>W_6 Zna wybrane metody badań surowców skalnych i sposobu oceny ich przydatności jako materiału budowlanego</w:t>
            </w:r>
          </w:p>
          <w:p w:rsidR="00032027" w:rsidRPr="00032027" w:rsidRDefault="00032027" w:rsidP="00032027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</w:p>
          <w:p w:rsidR="00032027" w:rsidRPr="00032027" w:rsidRDefault="00032027" w:rsidP="00032027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  <w:r w:rsidRPr="00032027">
              <w:rPr>
                <w:rFonts w:ascii="Verdana" w:eastAsia="Times New Roman" w:hAnsi="Verdana"/>
                <w:sz w:val="20"/>
                <w:szCs w:val="20"/>
                <w:lang w:eastAsia="zh-CN"/>
              </w:rPr>
              <w:t>U_1 Potrafi zaplanować i wykonać zadania badawcze lub ekspertyzy w zakresie wykorzystania surowców skalnych w kamieniarstwie</w:t>
            </w:r>
          </w:p>
          <w:p w:rsidR="00032027" w:rsidRPr="00032027" w:rsidRDefault="00032027" w:rsidP="00032027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</w:p>
          <w:p w:rsidR="00032027" w:rsidRPr="00032027" w:rsidRDefault="00032027" w:rsidP="00032027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  <w:r w:rsidRPr="00032027">
              <w:rPr>
                <w:rFonts w:ascii="Verdana" w:eastAsia="Times New Roman" w:hAnsi="Verdana"/>
                <w:sz w:val="20"/>
                <w:szCs w:val="20"/>
                <w:lang w:eastAsia="zh-CN"/>
              </w:rPr>
              <w:t>U_2 Potrafi zastosować zaawansowane techniki i narzędzia badawcze w zakresie wykorzystania surowców skalnych w kamieniarstwie</w:t>
            </w:r>
          </w:p>
          <w:p w:rsidR="00032027" w:rsidRPr="00032027" w:rsidRDefault="00032027" w:rsidP="00032027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</w:p>
          <w:p w:rsidR="00C8307B" w:rsidRPr="00351788" w:rsidRDefault="00032027" w:rsidP="008A590C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032027">
              <w:rPr>
                <w:rFonts w:ascii="Verdana" w:eastAsia="Times New Roman" w:hAnsi="Verdana"/>
                <w:sz w:val="20"/>
                <w:szCs w:val="20"/>
                <w:lang w:eastAsia="zh-CN"/>
              </w:rPr>
              <w:t>K_1 Rozumie potrzebę ciągłego uczenia się i podnoszenia kompetencji zawodowych, a także inspirowania i organizowania procesu uczenia się innych osób.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8213F" w:rsidRPr="00A8213F" w:rsidRDefault="00A8213F" w:rsidP="00A821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8213F">
              <w:rPr>
                <w:rFonts w:ascii="Verdana" w:hAnsi="Verdana"/>
                <w:sz w:val="20"/>
                <w:szCs w:val="20"/>
              </w:rPr>
              <w:t>K1_W02, InżK_W02</w:t>
            </w:r>
          </w:p>
          <w:p w:rsidR="00A8213F" w:rsidRPr="00A8213F" w:rsidRDefault="00A8213F" w:rsidP="00A821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8213F" w:rsidRPr="00A8213F" w:rsidRDefault="00A8213F" w:rsidP="00A821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8213F" w:rsidRPr="00A8213F" w:rsidRDefault="00A8213F" w:rsidP="00A821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8213F" w:rsidRPr="00A8213F" w:rsidRDefault="00A8213F" w:rsidP="00A821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51788" w:rsidRDefault="00351788" w:rsidP="00A821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51788" w:rsidRDefault="00351788" w:rsidP="00A821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8213F" w:rsidRPr="00A8213F" w:rsidRDefault="00A8213F" w:rsidP="00A821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8213F">
              <w:rPr>
                <w:rFonts w:ascii="Verdana" w:hAnsi="Verdana"/>
                <w:sz w:val="20"/>
                <w:szCs w:val="20"/>
              </w:rPr>
              <w:t>K1_W06, InżK_W03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E2914" w:rsidRDefault="00CE2914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E2914" w:rsidRDefault="00CE2914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E2914" w:rsidRDefault="00CE2914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51788" w:rsidRDefault="00351788" w:rsidP="00CE29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E2914" w:rsidRPr="00CE2914" w:rsidRDefault="00CE2914" w:rsidP="00CE29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E2914">
              <w:rPr>
                <w:rFonts w:ascii="Verdana" w:hAnsi="Verdana"/>
                <w:sz w:val="20"/>
                <w:szCs w:val="20"/>
              </w:rPr>
              <w:t>K1_W05, K1_W07</w:t>
            </w:r>
          </w:p>
          <w:p w:rsidR="00CE2914" w:rsidRPr="00CE2914" w:rsidRDefault="00CE2914" w:rsidP="00CE29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E2914" w:rsidRPr="00CE2914" w:rsidRDefault="00CE2914" w:rsidP="00CE29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E2914" w:rsidRPr="00CE2914" w:rsidRDefault="00CE2914" w:rsidP="00CE29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E2914" w:rsidRPr="00CE2914" w:rsidRDefault="00CE2914" w:rsidP="00CE29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E2914">
              <w:rPr>
                <w:rFonts w:ascii="Verdana" w:hAnsi="Verdana"/>
                <w:sz w:val="20"/>
                <w:szCs w:val="20"/>
              </w:rPr>
              <w:t>K1_W10, InżK_W11</w:t>
            </w:r>
          </w:p>
          <w:p w:rsidR="00CE2914" w:rsidRPr="00CE2914" w:rsidRDefault="00CE2914" w:rsidP="00CE29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E2914" w:rsidRPr="00CE2914" w:rsidRDefault="00CE2914" w:rsidP="00CE29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E2914" w:rsidRPr="00CE2914" w:rsidRDefault="00CE2914" w:rsidP="00CE29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E2914" w:rsidRPr="00CE2914" w:rsidRDefault="00CE2914" w:rsidP="00CE29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E2914" w:rsidRDefault="00CE2914" w:rsidP="00CE29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E2914" w:rsidRDefault="00CE2914" w:rsidP="00CE29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E2914">
              <w:rPr>
                <w:rFonts w:ascii="Verdana" w:hAnsi="Verdana"/>
                <w:sz w:val="20"/>
                <w:szCs w:val="20"/>
              </w:rPr>
              <w:t>InżK_W12</w:t>
            </w:r>
          </w:p>
          <w:p w:rsidR="008A590C" w:rsidRDefault="008A590C" w:rsidP="00CE29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A590C" w:rsidRDefault="008A590C" w:rsidP="00CE29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A590C" w:rsidRDefault="008A590C" w:rsidP="00CE29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A590C" w:rsidRDefault="008A590C" w:rsidP="00CE29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A590C" w:rsidRDefault="008A590C" w:rsidP="00CE29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A590C" w:rsidRPr="008A590C" w:rsidRDefault="008A590C" w:rsidP="008A59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A590C">
              <w:rPr>
                <w:rFonts w:ascii="Verdana" w:hAnsi="Verdana"/>
                <w:sz w:val="20"/>
                <w:szCs w:val="20"/>
              </w:rPr>
              <w:t>InżK_W06</w:t>
            </w:r>
          </w:p>
          <w:p w:rsidR="008A590C" w:rsidRPr="008A590C" w:rsidRDefault="008A590C" w:rsidP="008A59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A590C" w:rsidRPr="008A590C" w:rsidRDefault="008A590C" w:rsidP="008A59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A590C" w:rsidRPr="008A590C" w:rsidRDefault="008A590C" w:rsidP="008A59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A590C" w:rsidRPr="008A590C" w:rsidRDefault="008A590C" w:rsidP="008A59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A590C">
              <w:rPr>
                <w:rFonts w:ascii="Verdana" w:hAnsi="Verdana"/>
                <w:sz w:val="20"/>
                <w:szCs w:val="20"/>
              </w:rPr>
              <w:t>K1_U04, InżK_U04, InżK_U07</w:t>
            </w:r>
          </w:p>
          <w:p w:rsidR="008A590C" w:rsidRPr="008A590C" w:rsidRDefault="008A590C" w:rsidP="008A59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A590C" w:rsidRPr="008A590C" w:rsidRDefault="008A590C" w:rsidP="008A59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A590C" w:rsidRDefault="008A590C" w:rsidP="008A59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A590C" w:rsidRDefault="008A590C" w:rsidP="008A59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A590C" w:rsidRPr="008A590C" w:rsidRDefault="008A590C" w:rsidP="008A59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A590C">
              <w:rPr>
                <w:rFonts w:ascii="Verdana" w:hAnsi="Verdana"/>
                <w:sz w:val="20"/>
                <w:szCs w:val="20"/>
              </w:rPr>
              <w:t>K1_U06, InżK_U02</w:t>
            </w:r>
          </w:p>
          <w:p w:rsidR="008A590C" w:rsidRPr="008A590C" w:rsidRDefault="008A590C" w:rsidP="008A59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A590C" w:rsidRPr="008A590C" w:rsidRDefault="008A590C" w:rsidP="008A59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A590C" w:rsidRPr="008A590C" w:rsidRDefault="008A590C" w:rsidP="008A59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A590C" w:rsidRDefault="008A590C" w:rsidP="008A59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A590C" w:rsidRPr="00864E2D" w:rsidRDefault="008A590C" w:rsidP="008A59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A590C">
              <w:rPr>
                <w:rFonts w:ascii="Verdana" w:hAnsi="Verdana"/>
                <w:sz w:val="20"/>
                <w:szCs w:val="20"/>
              </w:rPr>
              <w:t>K1_K06, InżK_K02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7264E8" w:rsidRDefault="00C8307B" w:rsidP="007264E8">
            <w:pPr>
              <w:spacing w:after="120" w:line="240" w:lineRule="auto"/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  <w:r w:rsidR="007264E8">
              <w:t xml:space="preserve"> </w:t>
            </w:r>
          </w:p>
          <w:p w:rsidR="007264E8" w:rsidRPr="007264E8" w:rsidRDefault="007264E8" w:rsidP="007264E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264E8">
              <w:rPr>
                <w:rFonts w:ascii="Verdana" w:hAnsi="Verdana"/>
                <w:sz w:val="20"/>
                <w:szCs w:val="20"/>
              </w:rPr>
              <w:t>Kozłowski S., 1986. Surowce skalne Polski. Wyd. Geol., Warszawa.</w:t>
            </w:r>
          </w:p>
          <w:p w:rsidR="007264E8" w:rsidRDefault="007264E8" w:rsidP="007264E8">
            <w:pPr>
              <w:spacing w:after="120" w:line="240" w:lineRule="auto"/>
            </w:pPr>
            <w:r w:rsidRPr="007264E8">
              <w:rPr>
                <w:rFonts w:ascii="Verdana" w:hAnsi="Verdana"/>
                <w:sz w:val="20"/>
                <w:szCs w:val="20"/>
              </w:rPr>
              <w:t>Reś J., 2002. Ekologiczne techniki urabiania skał. Wydawnictwo „Śląsk”. Katowice.</w:t>
            </w:r>
            <w:r>
              <w:t xml:space="preserve"> </w:t>
            </w:r>
          </w:p>
          <w:p w:rsidR="00C8307B" w:rsidRDefault="007264E8" w:rsidP="007264E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7264E8">
              <w:rPr>
                <w:rFonts w:ascii="Verdana" w:hAnsi="Verdana"/>
                <w:sz w:val="20"/>
                <w:szCs w:val="20"/>
              </w:rPr>
              <w:t>Wilcke</w:t>
            </w:r>
            <w:proofErr w:type="spellEnd"/>
            <w:r w:rsidRPr="007264E8">
              <w:rPr>
                <w:rFonts w:ascii="Verdana" w:hAnsi="Verdana"/>
                <w:sz w:val="20"/>
                <w:szCs w:val="20"/>
              </w:rPr>
              <w:t xml:space="preserve"> H., </w:t>
            </w:r>
            <w:proofErr w:type="spellStart"/>
            <w:r w:rsidRPr="007264E8">
              <w:rPr>
                <w:rFonts w:ascii="Verdana" w:hAnsi="Verdana"/>
                <w:sz w:val="20"/>
                <w:szCs w:val="20"/>
              </w:rPr>
              <w:t>Thunig</w:t>
            </w:r>
            <w:proofErr w:type="spellEnd"/>
            <w:r w:rsidRPr="007264E8">
              <w:rPr>
                <w:rFonts w:ascii="Verdana" w:hAnsi="Verdana"/>
                <w:sz w:val="20"/>
                <w:szCs w:val="20"/>
              </w:rPr>
              <w:t xml:space="preserve"> W., 1997. Kamieniarstwo. </w:t>
            </w:r>
            <w:proofErr w:type="spellStart"/>
            <w:r w:rsidRPr="007264E8">
              <w:rPr>
                <w:rFonts w:ascii="Verdana" w:hAnsi="Verdana"/>
                <w:sz w:val="20"/>
                <w:szCs w:val="20"/>
              </w:rPr>
              <w:t>WSiP</w:t>
            </w:r>
            <w:proofErr w:type="spellEnd"/>
            <w:r w:rsidRPr="007264E8">
              <w:rPr>
                <w:rFonts w:ascii="Verdana" w:hAnsi="Verdana"/>
                <w:sz w:val="20"/>
                <w:szCs w:val="20"/>
              </w:rPr>
              <w:t>, Warszawa</w:t>
            </w:r>
          </w:p>
          <w:p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763C0F" w:rsidRPr="00763C0F" w:rsidRDefault="00763C0F" w:rsidP="00763C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3C0F">
              <w:rPr>
                <w:rFonts w:ascii="Verdana" w:hAnsi="Verdana"/>
                <w:sz w:val="20"/>
                <w:szCs w:val="20"/>
              </w:rPr>
              <w:t>Atlas kamieni naturalnych dostępnych na rynku polskim. F.H.U. ‘WANDA”, P.H.U. „</w:t>
            </w:r>
            <w:proofErr w:type="spellStart"/>
            <w:r w:rsidRPr="00763C0F">
              <w:rPr>
                <w:rFonts w:ascii="Verdana" w:hAnsi="Verdana"/>
                <w:sz w:val="20"/>
                <w:szCs w:val="20"/>
              </w:rPr>
              <w:t>h.g</w:t>
            </w:r>
            <w:proofErr w:type="spellEnd"/>
            <w:r w:rsidRPr="00763C0F">
              <w:rPr>
                <w:rFonts w:ascii="Verdana" w:hAnsi="Verdana"/>
                <w:sz w:val="20"/>
                <w:szCs w:val="20"/>
              </w:rPr>
              <w:t>. BRAUNE”, Jawor.</w:t>
            </w:r>
          </w:p>
          <w:p w:rsidR="00763C0F" w:rsidRPr="00763C0F" w:rsidRDefault="00763C0F" w:rsidP="00763C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763C0F">
              <w:rPr>
                <w:rFonts w:ascii="Verdana" w:hAnsi="Verdana"/>
                <w:sz w:val="20"/>
                <w:szCs w:val="20"/>
              </w:rPr>
              <w:t>Domasławski</w:t>
            </w:r>
            <w:proofErr w:type="spellEnd"/>
            <w:r w:rsidRPr="00763C0F">
              <w:rPr>
                <w:rFonts w:ascii="Verdana" w:hAnsi="Verdana"/>
                <w:sz w:val="20"/>
                <w:szCs w:val="20"/>
              </w:rPr>
              <w:t xml:space="preserve"> W. (red.), 1993. Profilaktyczna konserwacja kamiennych obiektów zabytkowych. Wyd. UMK Toruń.</w:t>
            </w:r>
          </w:p>
          <w:p w:rsidR="00763C0F" w:rsidRPr="00763C0F" w:rsidRDefault="00763C0F" w:rsidP="00763C0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63C0F">
              <w:rPr>
                <w:rFonts w:ascii="Verdana" w:hAnsi="Verdana"/>
                <w:sz w:val="20"/>
                <w:szCs w:val="20"/>
              </w:rPr>
              <w:t xml:space="preserve">Dziedzic K., Kozłowski S., </w:t>
            </w:r>
            <w:proofErr w:type="spellStart"/>
            <w:r w:rsidRPr="00763C0F">
              <w:rPr>
                <w:rFonts w:ascii="Verdana" w:hAnsi="Verdana"/>
                <w:sz w:val="20"/>
                <w:szCs w:val="20"/>
              </w:rPr>
              <w:t>Majerowicz</w:t>
            </w:r>
            <w:proofErr w:type="spellEnd"/>
            <w:r w:rsidRPr="00763C0F">
              <w:rPr>
                <w:rFonts w:ascii="Verdana" w:hAnsi="Verdana"/>
                <w:sz w:val="20"/>
                <w:szCs w:val="20"/>
              </w:rPr>
              <w:t xml:space="preserve"> A., Sawicki L. (red.), 1979. </w:t>
            </w:r>
            <w:proofErr w:type="spellStart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>Surowce</w:t>
            </w:r>
            <w:proofErr w:type="spellEnd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>mineralne</w:t>
            </w:r>
            <w:proofErr w:type="spellEnd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>Dolnego</w:t>
            </w:r>
            <w:proofErr w:type="spellEnd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>Śląska</w:t>
            </w:r>
            <w:proofErr w:type="spellEnd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>Ossolineum</w:t>
            </w:r>
            <w:proofErr w:type="spellEnd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>Wrocław</w:t>
            </w:r>
            <w:proofErr w:type="spellEnd"/>
          </w:p>
          <w:p w:rsidR="00763C0F" w:rsidRPr="00763C0F" w:rsidRDefault="00763C0F" w:rsidP="00763C0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>Přikryl</w:t>
            </w:r>
            <w:proofErr w:type="spellEnd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 xml:space="preserve"> R., </w:t>
            </w:r>
            <w:proofErr w:type="spellStart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>Török</w:t>
            </w:r>
            <w:proofErr w:type="spellEnd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 xml:space="preserve"> Á (red.), Natural Stone Resources for Historical Monuments. Geological Society London, Special Publications, 333.</w:t>
            </w:r>
          </w:p>
          <w:p w:rsidR="00763C0F" w:rsidRPr="00763C0F" w:rsidRDefault="00763C0F" w:rsidP="00763C0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>Přikryl</w:t>
            </w:r>
            <w:proofErr w:type="spellEnd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 xml:space="preserve"> R., Smith B.J. (red.), Building Stone Decay. From Diagnosis to Conservation. Geological Society London, Special Publications, 271.</w:t>
            </w:r>
          </w:p>
          <w:p w:rsidR="00763C0F" w:rsidRPr="00763C0F" w:rsidRDefault="00763C0F" w:rsidP="00763C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3C0F">
              <w:rPr>
                <w:rFonts w:ascii="Verdana" w:hAnsi="Verdana"/>
                <w:sz w:val="20"/>
                <w:szCs w:val="20"/>
              </w:rPr>
              <w:t>Rajchel J., 2004. Kamienny Kraków. AGH, Kraków.</w:t>
            </w:r>
          </w:p>
          <w:p w:rsidR="00763C0F" w:rsidRPr="00763C0F" w:rsidRDefault="00763C0F" w:rsidP="00763C0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 xml:space="preserve">Rapp G.R., 2002. </w:t>
            </w:r>
            <w:proofErr w:type="spellStart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>Archaeomineralogy</w:t>
            </w:r>
            <w:proofErr w:type="spellEnd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>. Springer, Berlin.</w:t>
            </w:r>
          </w:p>
          <w:p w:rsidR="00763C0F" w:rsidRPr="00763C0F" w:rsidRDefault="00763C0F" w:rsidP="00763C0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>Siegesmund</w:t>
            </w:r>
            <w:proofErr w:type="spellEnd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 xml:space="preserve"> S., </w:t>
            </w:r>
            <w:proofErr w:type="spellStart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>Wiess</w:t>
            </w:r>
            <w:proofErr w:type="spellEnd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 xml:space="preserve"> T., </w:t>
            </w:r>
            <w:proofErr w:type="spellStart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>Vollbrecht</w:t>
            </w:r>
            <w:proofErr w:type="spellEnd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 xml:space="preserve"> A., (red.), 2002. Natural stone, weathering phenomena, conservation strategies and case studies. Geological Society London, Special Publications, 205.</w:t>
            </w:r>
          </w:p>
          <w:p w:rsidR="00763C0F" w:rsidRPr="00763C0F" w:rsidRDefault="00763C0F" w:rsidP="00763C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>Siegesmund</w:t>
            </w:r>
            <w:proofErr w:type="spellEnd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 xml:space="preserve"> S., </w:t>
            </w:r>
            <w:proofErr w:type="spellStart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>Snethlage</w:t>
            </w:r>
            <w:proofErr w:type="spellEnd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 xml:space="preserve"> R., (eds.), 2011: Stone in Architecture: Properties, Durability. </w:t>
            </w:r>
            <w:proofErr w:type="spellStart"/>
            <w:r w:rsidRPr="00763C0F">
              <w:rPr>
                <w:rFonts w:ascii="Verdana" w:hAnsi="Verdana"/>
                <w:sz w:val="20"/>
                <w:szCs w:val="20"/>
              </w:rPr>
              <w:t>Springer-Verlag</w:t>
            </w:r>
            <w:proofErr w:type="spellEnd"/>
            <w:r w:rsidRPr="00763C0F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763C0F">
              <w:rPr>
                <w:rFonts w:ascii="Verdana" w:hAnsi="Verdana"/>
                <w:sz w:val="20"/>
                <w:szCs w:val="20"/>
              </w:rPr>
              <w:t>Fourth</w:t>
            </w:r>
            <w:proofErr w:type="spellEnd"/>
            <w:r w:rsidRPr="00763C0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763C0F">
              <w:rPr>
                <w:rFonts w:ascii="Verdana" w:hAnsi="Verdana"/>
                <w:sz w:val="20"/>
                <w:szCs w:val="20"/>
              </w:rPr>
              <w:t>Edition</w:t>
            </w:r>
            <w:proofErr w:type="spellEnd"/>
            <w:r w:rsidRPr="00763C0F">
              <w:rPr>
                <w:rFonts w:ascii="Verdana" w:hAnsi="Verdana"/>
                <w:sz w:val="20"/>
                <w:szCs w:val="20"/>
              </w:rPr>
              <w:t>.</w:t>
            </w:r>
          </w:p>
          <w:p w:rsidR="00763C0F" w:rsidRPr="00763C0F" w:rsidRDefault="00763C0F" w:rsidP="00763C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3C0F">
              <w:rPr>
                <w:rFonts w:ascii="Verdana" w:hAnsi="Verdana"/>
                <w:sz w:val="20"/>
                <w:szCs w:val="20"/>
              </w:rPr>
              <w:t>Świat kamienia. Dwumiesięcznik Branży Kamieniarskiej. ABRA, Opole.</w:t>
            </w:r>
          </w:p>
          <w:p w:rsidR="00763C0F" w:rsidRPr="00763C0F" w:rsidRDefault="00763C0F" w:rsidP="00763C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3C0F">
              <w:rPr>
                <w:rFonts w:ascii="Verdana" w:hAnsi="Verdana"/>
                <w:sz w:val="20"/>
                <w:szCs w:val="20"/>
              </w:rPr>
              <w:t>Nowy kamieniarz. Dwumiesięcznik Kamieniarski. SKI&amp;VAK, Poznań.</w:t>
            </w:r>
          </w:p>
          <w:p w:rsidR="009046D8" w:rsidRPr="00864E2D" w:rsidRDefault="00763C0F" w:rsidP="00763C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>Wilczyńska-Michalik</w:t>
            </w:r>
            <w:proofErr w:type="spellEnd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 xml:space="preserve"> W., 2004. Influence of atmospheric pollution on the weathering of stones in Cracow monuments and rock outcrops in Cracow, Cracow-</w:t>
            </w:r>
            <w:proofErr w:type="spellStart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>Częstochowa</w:t>
            </w:r>
            <w:proofErr w:type="spellEnd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 xml:space="preserve"> Upland and the Carpathians. </w:t>
            </w:r>
            <w:r w:rsidRPr="00763C0F">
              <w:rPr>
                <w:rFonts w:ascii="Verdana" w:hAnsi="Verdana"/>
                <w:sz w:val="20"/>
                <w:szCs w:val="20"/>
              </w:rPr>
              <w:t>Wyd. Naukowe Akad. Pedagog. Kraków.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351788" w:rsidRDefault="008E7503" w:rsidP="003517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42AA6">
              <w:rPr>
                <w:rFonts w:ascii="Verdana" w:hAnsi="Verdana"/>
                <w:sz w:val="20"/>
                <w:szCs w:val="20"/>
              </w:rPr>
              <w:t xml:space="preserve"> pisemny </w:t>
            </w:r>
            <w:r w:rsidR="00351788">
              <w:rPr>
                <w:rFonts w:ascii="Verdana" w:hAnsi="Verdana"/>
                <w:sz w:val="20"/>
                <w:szCs w:val="20"/>
              </w:rPr>
              <w:t xml:space="preserve">praca semestralna: </w:t>
            </w:r>
            <w:r w:rsidR="00351788" w:rsidRPr="00A8213F">
              <w:rPr>
                <w:rFonts w:ascii="Verdana" w:hAnsi="Verdana"/>
                <w:sz w:val="20"/>
                <w:szCs w:val="20"/>
              </w:rPr>
              <w:t>K1_W02, InżK_W02</w:t>
            </w:r>
            <w:r w:rsidR="0035178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51788" w:rsidRPr="00A8213F">
              <w:rPr>
                <w:rFonts w:ascii="Verdana" w:hAnsi="Verdana"/>
                <w:sz w:val="20"/>
                <w:szCs w:val="20"/>
              </w:rPr>
              <w:t>K1_W06, InżK_W03</w:t>
            </w:r>
            <w:r w:rsidR="0035178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51788" w:rsidRPr="00CE2914">
              <w:rPr>
                <w:rFonts w:ascii="Verdana" w:hAnsi="Verdana"/>
                <w:sz w:val="20"/>
                <w:szCs w:val="20"/>
              </w:rPr>
              <w:t>K1_W05, K1_W07</w:t>
            </w:r>
            <w:r w:rsidR="0035178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51788" w:rsidRPr="00CE2914">
              <w:rPr>
                <w:rFonts w:ascii="Verdana" w:hAnsi="Verdana"/>
                <w:sz w:val="20"/>
                <w:szCs w:val="20"/>
              </w:rPr>
              <w:t>K1_W10, InżK_W11</w:t>
            </w:r>
            <w:r w:rsidR="0035178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51788" w:rsidRPr="00CE2914">
              <w:rPr>
                <w:rFonts w:ascii="Verdana" w:hAnsi="Verdana"/>
                <w:sz w:val="20"/>
                <w:szCs w:val="20"/>
              </w:rPr>
              <w:t>InżK_W12</w:t>
            </w:r>
            <w:r w:rsidR="0035178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51788" w:rsidRPr="008A590C">
              <w:rPr>
                <w:rFonts w:ascii="Verdana" w:hAnsi="Verdana"/>
                <w:sz w:val="20"/>
                <w:szCs w:val="20"/>
              </w:rPr>
              <w:t>InżK_W06</w:t>
            </w:r>
            <w:r w:rsidR="0035178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51788" w:rsidRPr="008A590C">
              <w:rPr>
                <w:rFonts w:ascii="Verdana" w:hAnsi="Verdana"/>
                <w:sz w:val="20"/>
                <w:szCs w:val="20"/>
              </w:rPr>
              <w:t>K1_U04, InżK_U04, InżK_U07</w:t>
            </w:r>
            <w:r w:rsidR="00351788">
              <w:rPr>
                <w:rFonts w:ascii="Verdana" w:hAnsi="Verdana"/>
                <w:sz w:val="20"/>
                <w:szCs w:val="20"/>
              </w:rPr>
              <w:t>,</w:t>
            </w:r>
          </w:p>
          <w:p w:rsidR="008E7503" w:rsidRPr="00816722" w:rsidRDefault="00351788" w:rsidP="003517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A590C">
              <w:rPr>
                <w:rFonts w:ascii="Verdana" w:hAnsi="Verdana"/>
                <w:sz w:val="20"/>
                <w:szCs w:val="20"/>
              </w:rPr>
              <w:t>K1_U06, InżK_U02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A590C">
              <w:rPr>
                <w:rFonts w:ascii="Verdana" w:hAnsi="Verdana"/>
                <w:sz w:val="20"/>
                <w:szCs w:val="20"/>
              </w:rPr>
              <w:t>K1_K06, InżK_K02</w:t>
            </w:r>
          </w:p>
          <w:p w:rsidR="00351788" w:rsidRDefault="00942AA6" w:rsidP="003517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</w:t>
            </w:r>
            <w:r w:rsidR="008E7503" w:rsidRPr="00816722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8E7503" w:rsidRPr="00816722">
              <w:rPr>
                <w:rFonts w:ascii="Verdana" w:hAnsi="Verdana"/>
                <w:sz w:val="20"/>
                <w:szCs w:val="20"/>
              </w:rPr>
              <w:t xml:space="preserve">pisemna praca </w:t>
            </w:r>
            <w:r w:rsidR="00351788">
              <w:rPr>
                <w:rFonts w:ascii="Verdana" w:hAnsi="Verdana"/>
                <w:sz w:val="20"/>
                <w:szCs w:val="20"/>
              </w:rPr>
              <w:t xml:space="preserve">zaliczeniowa: </w:t>
            </w:r>
            <w:r w:rsidR="00351788" w:rsidRPr="00A8213F">
              <w:rPr>
                <w:rFonts w:ascii="Verdana" w:hAnsi="Verdana"/>
                <w:sz w:val="20"/>
                <w:szCs w:val="20"/>
              </w:rPr>
              <w:t>K1_W02, InżK_W02</w:t>
            </w:r>
            <w:r w:rsidR="0035178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51788" w:rsidRPr="00A8213F">
              <w:rPr>
                <w:rFonts w:ascii="Verdana" w:hAnsi="Verdana"/>
                <w:sz w:val="20"/>
                <w:szCs w:val="20"/>
              </w:rPr>
              <w:t>K1_W06, InżK_W03</w:t>
            </w:r>
            <w:r w:rsidR="0035178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51788" w:rsidRPr="00CE2914">
              <w:rPr>
                <w:rFonts w:ascii="Verdana" w:hAnsi="Verdana"/>
                <w:sz w:val="20"/>
                <w:szCs w:val="20"/>
              </w:rPr>
              <w:t>K1_W05, K1_W07</w:t>
            </w:r>
            <w:r w:rsidR="0035178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51788" w:rsidRPr="00CE2914">
              <w:rPr>
                <w:rFonts w:ascii="Verdana" w:hAnsi="Verdana"/>
                <w:sz w:val="20"/>
                <w:szCs w:val="20"/>
              </w:rPr>
              <w:t>K1_W10, InżK_W11</w:t>
            </w:r>
            <w:r w:rsidR="0035178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51788" w:rsidRPr="00CE2914">
              <w:rPr>
                <w:rFonts w:ascii="Verdana" w:hAnsi="Verdana"/>
                <w:sz w:val="20"/>
                <w:szCs w:val="20"/>
              </w:rPr>
              <w:t>InżK_W12</w:t>
            </w:r>
            <w:r w:rsidR="0035178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51788" w:rsidRPr="008A590C">
              <w:rPr>
                <w:rFonts w:ascii="Verdana" w:hAnsi="Verdana"/>
                <w:sz w:val="20"/>
                <w:szCs w:val="20"/>
              </w:rPr>
              <w:t>InżK_W06</w:t>
            </w:r>
            <w:r w:rsidR="0035178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51788" w:rsidRPr="008A590C">
              <w:rPr>
                <w:rFonts w:ascii="Verdana" w:hAnsi="Verdana"/>
                <w:sz w:val="20"/>
                <w:szCs w:val="20"/>
              </w:rPr>
              <w:t>K1_U04, InżK_U04, InżK_U07</w:t>
            </w:r>
            <w:r w:rsidR="00351788">
              <w:rPr>
                <w:rFonts w:ascii="Verdana" w:hAnsi="Verdana"/>
                <w:sz w:val="20"/>
                <w:szCs w:val="20"/>
              </w:rPr>
              <w:t>,</w:t>
            </w:r>
          </w:p>
          <w:p w:rsidR="008E7503" w:rsidRPr="00816722" w:rsidRDefault="00351788" w:rsidP="003517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A590C">
              <w:rPr>
                <w:rFonts w:ascii="Verdana" w:hAnsi="Verdana"/>
                <w:sz w:val="20"/>
                <w:szCs w:val="20"/>
              </w:rPr>
              <w:t>K1_U06, InżK_U02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A590C">
              <w:rPr>
                <w:rFonts w:ascii="Verdana" w:hAnsi="Verdana"/>
                <w:sz w:val="20"/>
                <w:szCs w:val="20"/>
              </w:rPr>
              <w:t>K1_K06, InżK_K02</w:t>
            </w:r>
          </w:p>
          <w:p w:rsidR="008E7503" w:rsidRPr="00D02A9A" w:rsidRDefault="008E7503" w:rsidP="00942AA6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601FE4" w:rsidRDefault="008E7503" w:rsidP="00601FE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</w:t>
            </w:r>
            <w:r w:rsidR="00601FE4">
              <w:rPr>
                <w:rFonts w:ascii="Verdana" w:eastAsia="Times New Roman" w:hAnsi="Verdana"/>
                <w:sz w:val="20"/>
                <w:szCs w:val="20"/>
                <w:lang w:eastAsia="pl-PL"/>
              </w:rPr>
              <w:t>na wykładach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</w:p>
          <w:p w:rsidR="00601FE4" w:rsidRDefault="00601FE4" w:rsidP="00601FE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Pr="00601FE4">
              <w:rPr>
                <w:rFonts w:ascii="Verdana" w:eastAsia="Times New Roman" w:hAnsi="Verdana"/>
                <w:sz w:val="20"/>
                <w:szCs w:val="20"/>
                <w:lang w:eastAsia="pl-PL"/>
              </w:rPr>
              <w:t>pisemna praca semestralna</w:t>
            </w:r>
            <w:r>
              <w:t xml:space="preserve"> - e</w:t>
            </w:r>
            <w:r w:rsidRPr="00601FE4">
              <w:rPr>
                <w:rFonts w:ascii="Verdana" w:eastAsia="Times New Roman" w:hAnsi="Verdana"/>
                <w:sz w:val="20"/>
                <w:szCs w:val="20"/>
                <w:lang w:eastAsia="pl-PL"/>
              </w:rPr>
              <w:t>sej (indywidualn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a)</w:t>
            </w:r>
            <w:r w:rsidR="008E7503"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– do zaliczenia przedmiotu wymagane jest</w:t>
            </w:r>
            <w:r w:rsidRPr="00601FE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uzyskanie co najmniej 51% punktów</w:t>
            </w:r>
          </w:p>
          <w:p w:rsidR="00601FE4" w:rsidRPr="00601FE4" w:rsidRDefault="00601FE4" w:rsidP="00601FE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- s</w:t>
            </w:r>
            <w:r w:rsidRPr="00601FE4">
              <w:rPr>
                <w:rFonts w:ascii="Verdana" w:eastAsia="Times New Roman" w:hAnsi="Verdana"/>
                <w:sz w:val="20"/>
                <w:szCs w:val="20"/>
                <w:lang w:eastAsia="pl-PL"/>
              </w:rPr>
              <w:t>prawdzian teoretyczny (pytania opisowe).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Do zaliczenia konieczne jest</w:t>
            </w:r>
            <w:r w:rsidRPr="00601FE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uzyskanie co najmniej 51% punktów</w:t>
            </w:r>
          </w:p>
          <w:p w:rsidR="008E7503" w:rsidRPr="00351788" w:rsidRDefault="00601FE4" w:rsidP="00601FE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601FE4">
              <w:rPr>
                <w:rFonts w:ascii="Verdana" w:eastAsia="Times New Roman" w:hAnsi="Verdana"/>
                <w:sz w:val="20"/>
                <w:szCs w:val="20"/>
                <w:lang w:eastAsia="pl-PL"/>
              </w:rPr>
              <w:lastRenderedPageBreak/>
              <w:t>Ocena końcowa: 60% oceny z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e</w:t>
            </w:r>
            <w:r w:rsidRPr="00601FE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sprawdzianu</w:t>
            </w:r>
            <w:r w:rsidRPr="00601FE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+ 40% oceny z eseju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="00D1142F">
              <w:rPr>
                <w:rFonts w:ascii="Verdana" w:hAnsi="Verdana"/>
                <w:sz w:val="20"/>
                <w:szCs w:val="20"/>
              </w:rPr>
              <w:t>i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284E3C">
              <w:t xml:space="preserve"> </w:t>
            </w:r>
            <w:r w:rsidR="00284E3C" w:rsidRPr="00284E3C">
              <w:rPr>
                <w:rFonts w:ascii="Verdana" w:hAnsi="Verdana"/>
                <w:sz w:val="20"/>
                <w:szCs w:val="20"/>
              </w:rPr>
              <w:t>22</w:t>
            </w:r>
            <w:r w:rsidR="00B60C39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4C2EF9" w:rsidRDefault="008E7503" w:rsidP="004C2E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84E3C">
              <w:rPr>
                <w:rFonts w:ascii="Verdana" w:hAnsi="Verdana"/>
                <w:sz w:val="20"/>
                <w:szCs w:val="20"/>
              </w:rPr>
              <w:t>konsultacje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284E3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C2EF9">
              <w:rPr>
                <w:rFonts w:ascii="Verdana" w:hAnsi="Verdana"/>
                <w:sz w:val="20"/>
                <w:szCs w:val="20"/>
              </w:rPr>
              <w:t>4</w:t>
            </w:r>
          </w:p>
          <w:p w:rsidR="008E7503" w:rsidRPr="00864E2D" w:rsidRDefault="004C2EF9" w:rsidP="004C2E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zaliczenie: 2</w:t>
            </w:r>
            <w:r w:rsidR="00B60C39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B60C39" w:rsidP="004C2EF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4C2EF9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8A1008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:rsidR="00075380" w:rsidRDefault="008E7503" w:rsidP="0007538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przygotowanie </w:t>
            </w:r>
            <w:r w:rsidR="008A1008">
              <w:rPr>
                <w:rFonts w:ascii="Verdana" w:hAnsi="Verdana"/>
                <w:sz w:val="20"/>
                <w:szCs w:val="20"/>
              </w:rPr>
              <w:t>eseju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8A1008">
              <w:rPr>
                <w:rFonts w:ascii="Verdana" w:hAnsi="Verdana"/>
                <w:sz w:val="20"/>
                <w:szCs w:val="20"/>
              </w:rPr>
              <w:t xml:space="preserve"> 8 </w:t>
            </w:r>
          </w:p>
          <w:p w:rsidR="008E7503" w:rsidRPr="00864E2D" w:rsidRDefault="008E7503" w:rsidP="004C2EF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>sprawdzian</w:t>
            </w:r>
            <w:r w:rsidR="008A1008">
              <w:rPr>
                <w:rFonts w:ascii="Verdana" w:hAnsi="Verdana"/>
                <w:sz w:val="20"/>
                <w:szCs w:val="20"/>
              </w:rPr>
              <w:t>u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8A100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C2EF9">
              <w:rPr>
                <w:rFonts w:ascii="Verdana" w:hAnsi="Verdana"/>
                <w:sz w:val="20"/>
                <w:szCs w:val="20"/>
              </w:rPr>
              <w:t>8</w:t>
            </w:r>
            <w:r w:rsidR="008A1008">
              <w:rPr>
                <w:rFonts w:ascii="Verdana" w:hAnsi="Verdana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B01443" w:rsidP="004C2EF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4C2EF9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B01443" w:rsidP="004C2EF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4C2EF9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B01443" w:rsidP="004C2EF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4C2EF9"/>
    <w:sectPr w:rsidR="007D2D65" w:rsidSect="00807B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7503"/>
    <w:rsid w:val="00032027"/>
    <w:rsid w:val="00075380"/>
    <w:rsid w:val="000E5CB3"/>
    <w:rsid w:val="00284E3C"/>
    <w:rsid w:val="00351788"/>
    <w:rsid w:val="004053B5"/>
    <w:rsid w:val="004556E6"/>
    <w:rsid w:val="004564D9"/>
    <w:rsid w:val="004C2EF9"/>
    <w:rsid w:val="00545FBB"/>
    <w:rsid w:val="005B78DB"/>
    <w:rsid w:val="005C3D34"/>
    <w:rsid w:val="005F2EB1"/>
    <w:rsid w:val="00601FE4"/>
    <w:rsid w:val="006556AA"/>
    <w:rsid w:val="00693BA6"/>
    <w:rsid w:val="006A06B2"/>
    <w:rsid w:val="006A41C2"/>
    <w:rsid w:val="007264E8"/>
    <w:rsid w:val="007423C0"/>
    <w:rsid w:val="00763C0F"/>
    <w:rsid w:val="00790C8C"/>
    <w:rsid w:val="00807B92"/>
    <w:rsid w:val="008A1008"/>
    <w:rsid w:val="008A590C"/>
    <w:rsid w:val="008B2165"/>
    <w:rsid w:val="008E61C0"/>
    <w:rsid w:val="008E7503"/>
    <w:rsid w:val="009046D8"/>
    <w:rsid w:val="00942AA6"/>
    <w:rsid w:val="00972ED1"/>
    <w:rsid w:val="0099524F"/>
    <w:rsid w:val="00A54282"/>
    <w:rsid w:val="00A66E97"/>
    <w:rsid w:val="00A8213F"/>
    <w:rsid w:val="00AC6711"/>
    <w:rsid w:val="00AF182D"/>
    <w:rsid w:val="00B01443"/>
    <w:rsid w:val="00B60C39"/>
    <w:rsid w:val="00BB1CBF"/>
    <w:rsid w:val="00C04E3A"/>
    <w:rsid w:val="00C17D4D"/>
    <w:rsid w:val="00C22864"/>
    <w:rsid w:val="00C45F7A"/>
    <w:rsid w:val="00C6323D"/>
    <w:rsid w:val="00C650FA"/>
    <w:rsid w:val="00C755AF"/>
    <w:rsid w:val="00C8307B"/>
    <w:rsid w:val="00CB73D6"/>
    <w:rsid w:val="00CE2914"/>
    <w:rsid w:val="00D1142F"/>
    <w:rsid w:val="00D64DC7"/>
    <w:rsid w:val="00E614D5"/>
    <w:rsid w:val="00E70273"/>
    <w:rsid w:val="00F161BE"/>
    <w:rsid w:val="00F420C0"/>
    <w:rsid w:val="00F93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1010</Words>
  <Characters>6066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Tomek</cp:lastModifiedBy>
  <cp:revision>4</cp:revision>
  <dcterms:created xsi:type="dcterms:W3CDTF">2019-04-23T16:39:00Z</dcterms:created>
  <dcterms:modified xsi:type="dcterms:W3CDTF">2019-04-23T16:44:00Z</dcterms:modified>
</cp:coreProperties>
</file>