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E971C7" w:rsidRDefault="004B3D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 xml:space="preserve">Mineralogia pierwiastków rzadkich/ </w:t>
            </w:r>
            <w:r w:rsidRPr="00E971C7">
              <w:rPr>
                <w:rFonts w:ascii="Verdana" w:hAnsi="Verdana"/>
                <w:sz w:val="20"/>
                <w:szCs w:val="20"/>
                <w:lang w:val="en-US"/>
              </w:rPr>
              <w:t>Mineralogy of rare elements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B3D35" w:rsidRPr="00E971C7" w:rsidRDefault="004B3D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Obowiązkowy w ramach modułu fakultatywnego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4B3D35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D07D5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3E48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ćwiczenia praktyczne, wykonywanie zadań samodzielnie, wykonywanie zad</w:t>
            </w:r>
            <w:r w:rsidR="003E48C2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Wykładowca: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Adam Szuszkiewicz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E48C2" w:rsidRDefault="004B3D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Znajomość chemii, mineralogii i petrologii w zakresie studiów licencjackich.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3E48C2" w:rsidRDefault="004B3D3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lastRenderedPageBreak/>
              <w:t>Część wykładowa niniejszych zajęć ma na celu zapoznanie studentów z teoretycznymi podstawami mineralogii i geochemii minerałów koncentrujących wybrane pierwiastki rzadkie</w:t>
            </w:r>
            <w:r w:rsidR="00CD07D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D07D5" w:rsidRPr="003E48C2">
              <w:rPr>
                <w:rFonts w:ascii="Verdana" w:hAnsi="Verdana"/>
                <w:sz w:val="20"/>
                <w:szCs w:val="20"/>
              </w:rPr>
              <w:t>które są niezbędne dla rozwoju wysoko zaawansowanych technologii</w:t>
            </w:r>
            <w:r w:rsidRPr="003E48C2">
              <w:rPr>
                <w:rFonts w:ascii="Verdana" w:hAnsi="Verdana"/>
                <w:sz w:val="20"/>
                <w:szCs w:val="20"/>
              </w:rPr>
              <w:t>. Dostarcza również wiedzy na temat minerałotwórczych procesów prowadzących do powstania naturalnych koncentracji tych minerałów w skorupie ziemskiej. W części ćwiczeniowej studenci praktycznie zapoznają się najważniejszymi z tych minerałów oraz nabywają umiejętności ich samodzielnej identyfikacji i klasyfikacji w oparciu o cechy fizyczne, optyczne oraz analizy składu chemicznego.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3E48C2" w:rsidRPr="00E81E0E" w:rsidRDefault="00CD07D5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roblematyka pierwiastków rzadkich, w tym surowców krytycznych, w gospodarce i dokumenty Unii Europejskiej z nią związane</w:t>
            </w:r>
            <w:r>
              <w:rPr>
                <w:rFonts w:ascii="Verdana" w:hAnsi="Verdana"/>
                <w:sz w:val="20"/>
                <w:szCs w:val="20"/>
              </w:rPr>
              <w:t>. G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eochemiczno-mineralogiczna charakterystyka wybranych pierwiastków rzadkich, głównie Li, Rb, Cs, B, Be, Zr, W, Nb, Ta, Sc, Y i lantanowców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G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łówne procesy kontrolujące koncentrowanie się i mobilność tych pierwiastków w skorupie ziemskie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T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erminologia, klasyfikacja i charakterystyka najważniejszych minerałów będących nośnikami tych pierwiastków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etody identyfikacji i badań tych minerałów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T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erminologia, klasyfikacja i charakterystyka wybranych skał, które stanowią złoża lub są stowarzyszone ze złożami wybranych pierwiastków rzadkich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ajważniejsze wystąpienia minerałów wybranych pierwiastków rzadkich i surowców krytycznych na świecie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ystępowanie minerałów wybranych pierwiastków rzadkich i surowców krytycznych oraz perspektywy ich poszukiwań w Polsce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agrożenia dla środowiska naturalnego, jakie niesie eksploatacja tych złóż.</w:t>
            </w:r>
          </w:p>
          <w:p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8E7503" w:rsidRPr="00CD07D5" w:rsidRDefault="00CD07D5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panowanie praktycznych umiejętności identyfikacji i opisu niektórych skał zawierających koncentracje minerałów pierwiastków rzadkich (np. karbonatytów i skał pokrewnych, niektórych alkalicznych i peralkalicznych skał magmowych, pegmatytów i in.)</w:t>
            </w:r>
            <w:r>
              <w:rPr>
                <w:rFonts w:ascii="Verdana" w:hAnsi="Verdana"/>
                <w:sz w:val="20"/>
                <w:szCs w:val="20"/>
              </w:rPr>
              <w:t>. O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panowanie praktycznych umiejętności identyfikacji wybranych minerałów pierwiastków </w:t>
            </w:r>
            <w:proofErr w:type="spellStart"/>
            <w:r w:rsidR="003E48C2" w:rsidRPr="003E48C2">
              <w:rPr>
                <w:rFonts w:ascii="Verdana" w:hAnsi="Verdana"/>
                <w:sz w:val="20"/>
                <w:szCs w:val="20"/>
              </w:rPr>
              <w:t>rzadkich</w:t>
            </w:r>
            <w:r>
              <w:rPr>
                <w:rFonts w:ascii="Verdana" w:hAnsi="Verdana"/>
                <w:sz w:val="20"/>
                <w:szCs w:val="20"/>
              </w:rPr>
              <w:t>.E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elementy</w:t>
            </w:r>
            <w:proofErr w:type="spellEnd"/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opracowania i interpretacji danych dotyczących składu chemicznego tych minerałów (np. obliczanie wzorów i klasyfikacja krystalochemiczna wybranych grup minerałów).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CD07D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D07D5">
              <w:rPr>
                <w:rFonts w:ascii="Verdana" w:hAnsi="Verdana"/>
                <w:sz w:val="20"/>
                <w:szCs w:val="20"/>
              </w:rPr>
              <w:t>W</w:t>
            </w:r>
            <w:r w:rsidRPr="00C8307B">
              <w:rPr>
                <w:rFonts w:ascii="Verdana" w:hAnsi="Verdana"/>
                <w:sz w:val="20"/>
                <w:szCs w:val="20"/>
              </w:rPr>
              <w:t xml:space="preserve">_1 </w:t>
            </w:r>
            <w:r w:rsidR="003E48C2" w:rsidRPr="0062637C">
              <w:rPr>
                <w:rFonts w:ascii="Verdana" w:hAnsi="Verdana"/>
                <w:sz w:val="20"/>
                <w:szCs w:val="20"/>
              </w:rPr>
              <w:t xml:space="preserve">Student rozumie wagę pierwiastków rzadkich i </w:t>
            </w:r>
            <w:r w:rsidR="003E48C2">
              <w:rPr>
                <w:rFonts w:ascii="Verdana" w:hAnsi="Verdana"/>
                <w:sz w:val="20"/>
                <w:szCs w:val="20"/>
              </w:rPr>
              <w:t xml:space="preserve">surowców </w:t>
            </w:r>
            <w:r w:rsidR="003E48C2" w:rsidRPr="0062637C">
              <w:rPr>
                <w:rFonts w:ascii="Verdana" w:hAnsi="Verdana"/>
                <w:sz w:val="20"/>
                <w:szCs w:val="20"/>
              </w:rPr>
              <w:t xml:space="preserve">krytycznych dla </w:t>
            </w:r>
            <w:r w:rsidR="003E48C2">
              <w:rPr>
                <w:rFonts w:ascii="Verdana" w:hAnsi="Verdana"/>
                <w:sz w:val="20"/>
                <w:szCs w:val="20"/>
              </w:rPr>
              <w:t>współczesnej gospodarki.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Student zna charakterystykę geochemiczno-mineralogiczną wybranych pierwiastków rzadkich oraz terminologię (w tym anglojęzyczną) i charakterystykę podstawowych minerałów koncentrujących te pierwiastki</w:t>
            </w:r>
            <w:r w:rsidR="003E48C2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3E48C2">
              <w:rPr>
                <w:rFonts w:ascii="Verdana" w:hAnsi="Verdana"/>
                <w:sz w:val="20"/>
                <w:szCs w:val="20"/>
              </w:rPr>
              <w:t xml:space="preserve">Student zna procesy </w:t>
            </w:r>
            <w:proofErr w:type="spellStart"/>
            <w:r w:rsidRPr="003E48C2">
              <w:rPr>
                <w:rFonts w:ascii="Verdana" w:hAnsi="Verdana"/>
                <w:sz w:val="20"/>
                <w:szCs w:val="20"/>
              </w:rPr>
              <w:t>minerałotwórcze</w:t>
            </w:r>
            <w:proofErr w:type="spellEnd"/>
            <w:r w:rsidRPr="003E48C2">
              <w:rPr>
                <w:rFonts w:ascii="Verdana" w:hAnsi="Verdana"/>
                <w:sz w:val="20"/>
                <w:szCs w:val="20"/>
              </w:rPr>
              <w:t xml:space="preserve"> prowadzące do tworzenia się naturalnych koncentracji minerałów zawierających wybrane pierwiastki rzadkie i surowce krytyczne, zna przykłady takich wystąpień na świecie oraz występowanie tych minerałów w Polsce.</w:t>
            </w:r>
          </w:p>
          <w:p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potrafi samodzielnie i w zespole wyszukiwać i weryfikować źródła informacji dotyczące problematyki 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lastRenderedPageBreak/>
              <w:t xml:space="preserve">pierwiastków rzadkich i 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surowców 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krytycznych, w tym oficjalne dokumenty Unii Europejskiej oraz raporty odpowiednich komisji i służb państwowych (np. służb geologicznych).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potrafi opisać i zidentyfikować najważniejsze minerały wybranych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 xml:space="preserve"> pierwiastków rzadkich oraz stowarzyszone z nimi skały.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potrafi opracować i zinterpretować analizy składu chemicznego wybranych</w:t>
            </w:r>
            <w:r w:rsidRPr="0062637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minerałów będących nośnikami </w:t>
            </w:r>
            <w:r w:rsidRPr="0062637C">
              <w:rPr>
                <w:rFonts w:ascii="Verdana" w:hAnsi="Verdana"/>
                <w:sz w:val="20"/>
                <w:szCs w:val="20"/>
              </w:rPr>
              <w:t>pierwiastków rzadkich.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rozumie potencjalne zagrożenia dla środowiska naturalnego, jakie niesie eksploatacja złóż wybranych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 xml:space="preserve"> pierwiastków rzadkich i 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surowców 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krytycznych.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zna </w:t>
            </w:r>
            <w:r w:rsidR="00246E4A" w:rsidRPr="0024112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popularne bazy danych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mineralogicznych </w:t>
            </w:r>
            <w:r w:rsidR="00246E4A" w:rsidRPr="0024112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 potrafi wykorzystać zamieszczone tam dane.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K_3</w:t>
            </w:r>
            <w:r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112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zweryfikować własne poglądy opierając się na przedstawionych danych.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A38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CD07D5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K2_W01, K2_W03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K2_W02, K2_W08, K2_W09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K2_W07, K2_W08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K2_U02, K2_U03, K2_K02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K2_U01, K2_U04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K2_U01, K2_U05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K2_K04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K2_K06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D07D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246E4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343">
              <w:rPr>
                <w:rFonts w:ascii="Verdana" w:hAnsi="Verdana"/>
                <w:sz w:val="20"/>
                <w:szCs w:val="20"/>
              </w:rPr>
              <w:t xml:space="preserve">Aktualne artykuły </w:t>
            </w:r>
            <w:r>
              <w:rPr>
                <w:rFonts w:ascii="Verdana" w:hAnsi="Verdana"/>
                <w:sz w:val="20"/>
                <w:szCs w:val="20"/>
              </w:rPr>
              <w:t xml:space="preserve">w języku polskim i angielskim </w:t>
            </w:r>
            <w:r w:rsidRPr="002E3343">
              <w:rPr>
                <w:rFonts w:ascii="Verdana" w:hAnsi="Verdana"/>
                <w:sz w:val="20"/>
                <w:szCs w:val="20"/>
              </w:rPr>
              <w:t xml:space="preserve">z czasopism </w:t>
            </w:r>
            <w:r>
              <w:rPr>
                <w:rFonts w:ascii="Verdana" w:hAnsi="Verdana"/>
                <w:sz w:val="20"/>
                <w:szCs w:val="20"/>
              </w:rPr>
              <w:t xml:space="preserve">naukowych, opracowania i raporty </w:t>
            </w:r>
            <w:r w:rsidRPr="0062637C">
              <w:rPr>
                <w:rFonts w:ascii="Verdana" w:hAnsi="Verdana"/>
                <w:sz w:val="20"/>
                <w:szCs w:val="20"/>
              </w:rPr>
              <w:t>odpowiednich komisji i służb państwowych (np. służb geologicznych)</w:t>
            </w:r>
            <w:r>
              <w:rPr>
                <w:rFonts w:ascii="Verdana" w:hAnsi="Verdana"/>
                <w:sz w:val="20"/>
                <w:szCs w:val="20"/>
              </w:rPr>
              <w:t>, w tym dokumenty Unii Europejskiej.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727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EA7278" w:rsidRPr="00EA7278" w:rsidRDefault="00EA7278" w:rsidP="00EA727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A72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8E7503" w:rsidRPr="00EA727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A7278">
              <w:rPr>
                <w:rFonts w:ascii="Verdana" w:hAnsi="Verdana"/>
                <w:sz w:val="20"/>
                <w:szCs w:val="20"/>
              </w:rPr>
              <w:t xml:space="preserve">test </w:t>
            </w:r>
            <w:r w:rsidR="00EA7278" w:rsidRPr="00EA7278">
              <w:rPr>
                <w:rFonts w:ascii="Verdana" w:hAnsi="Verdana"/>
                <w:sz w:val="20"/>
                <w:szCs w:val="20"/>
              </w:rPr>
              <w:t>pisemny</w:t>
            </w:r>
            <w:r w:rsidR="00EA7278">
              <w:rPr>
                <w:rFonts w:ascii="Verdana" w:hAnsi="Verdana"/>
                <w:sz w:val="20"/>
                <w:szCs w:val="20"/>
              </w:rPr>
              <w:t xml:space="preserve"> (teoretyczny) sprawdzający opanowanie wiedzy z wykładów</w:t>
            </w:r>
            <w:r w:rsidR="00A30D33">
              <w:rPr>
                <w:rFonts w:ascii="Verdana" w:hAnsi="Verdana"/>
                <w:sz w:val="20"/>
                <w:szCs w:val="20"/>
              </w:rPr>
              <w:t>: K2_W01, K2_W02, K2_W03, K2_W08, K2_U02</w:t>
            </w:r>
          </w:p>
          <w:p w:rsidR="008E7503" w:rsidRPr="00EA727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A7278">
              <w:rPr>
                <w:rFonts w:ascii="Verdana" w:hAnsi="Verdana"/>
                <w:sz w:val="20"/>
                <w:szCs w:val="20"/>
              </w:rPr>
              <w:t xml:space="preserve">test pisemny (praktyczny) </w:t>
            </w:r>
            <w:r w:rsidR="005E4687">
              <w:rPr>
                <w:rFonts w:ascii="Verdana" w:hAnsi="Verdana"/>
                <w:sz w:val="20"/>
                <w:szCs w:val="20"/>
              </w:rPr>
              <w:t>sprawdzający opanowanie materiału i umiejętności z ćwiczeń</w:t>
            </w:r>
            <w:r w:rsidR="00A30D33">
              <w:rPr>
                <w:rFonts w:ascii="Verdana" w:hAnsi="Verdana"/>
                <w:sz w:val="20"/>
                <w:szCs w:val="20"/>
              </w:rPr>
              <w:t>: K2_U01, K2_U04</w:t>
            </w:r>
          </w:p>
          <w:p w:rsidR="008E7503" w:rsidRPr="00EA7278" w:rsidRDefault="008E7503" w:rsidP="00A30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>- przygotowanie wystąpienia ustnego (</w:t>
            </w:r>
            <w:r w:rsidR="005E4687">
              <w:rPr>
                <w:rFonts w:ascii="Verdana" w:hAnsi="Verdana"/>
                <w:sz w:val="20"/>
                <w:szCs w:val="20"/>
              </w:rPr>
              <w:t>indywidualnego</w:t>
            </w:r>
            <w:r w:rsidRPr="00EA7278">
              <w:rPr>
                <w:rFonts w:ascii="Verdana" w:hAnsi="Verdana"/>
                <w:sz w:val="20"/>
                <w:szCs w:val="20"/>
              </w:rPr>
              <w:t>)</w:t>
            </w:r>
            <w:r w:rsidR="00A30D33">
              <w:rPr>
                <w:rFonts w:ascii="Verdana" w:hAnsi="Verdana"/>
                <w:sz w:val="20"/>
                <w:szCs w:val="20"/>
              </w:rPr>
              <w:t xml:space="preserve"> K2_W07, K2_W09, K2_U02, K2_U03, K2_U05, K2_K01, K2_K02, K2_K04, K2_K06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30D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E4687" w:rsidRPr="00A30D33" w:rsidRDefault="005E4687" w:rsidP="005E46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:rsidR="008E7503" w:rsidRPr="00A30D33" w:rsidRDefault="005E4687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8E7503"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testu </w:t>
            </w:r>
            <w:r w:rsidRPr="00A30D33">
              <w:rPr>
                <w:rFonts w:ascii="Verdana" w:hAnsi="Verdana"/>
                <w:sz w:val="20"/>
                <w:szCs w:val="20"/>
              </w:rPr>
              <w:t>praktycznego z opisu oraz identyfikacji minerałów pierwiastków rzadkich w oparciu o próbki skalne i mineralne raz dane geochemiczne,</w:t>
            </w:r>
          </w:p>
          <w:p w:rsidR="008E7503" w:rsidRPr="00A30D33" w:rsidRDefault="00A30D3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A30D33">
              <w:rPr>
                <w:rFonts w:ascii="Verdana" w:hAnsi="Verdana"/>
                <w:sz w:val="20"/>
                <w:szCs w:val="20"/>
              </w:rPr>
              <w:t>- wystąpieni</w:t>
            </w:r>
            <w:r w:rsidR="005E4687" w:rsidRPr="00A30D33">
              <w:rPr>
                <w:rFonts w:ascii="Verdana" w:hAnsi="Verdana"/>
                <w:sz w:val="20"/>
                <w:szCs w:val="20"/>
              </w:rPr>
              <w:t>a</w:t>
            </w:r>
            <w:r w:rsidR="008E7503" w:rsidRPr="00A30D33">
              <w:rPr>
                <w:rFonts w:ascii="Verdana" w:hAnsi="Verdana"/>
                <w:sz w:val="20"/>
                <w:szCs w:val="20"/>
              </w:rPr>
              <w:t xml:space="preserve"> ustne</w:t>
            </w:r>
            <w:r w:rsidR="005E4687" w:rsidRPr="00A30D33">
              <w:rPr>
                <w:rFonts w:ascii="Verdana" w:hAnsi="Verdana"/>
                <w:sz w:val="20"/>
                <w:szCs w:val="20"/>
              </w:rPr>
              <w:t>go</w:t>
            </w:r>
            <w:r w:rsidR="008E7503" w:rsidRPr="00A30D33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5E4687" w:rsidRPr="00A30D33">
              <w:rPr>
                <w:rFonts w:ascii="Verdana" w:hAnsi="Verdana"/>
                <w:sz w:val="20"/>
                <w:szCs w:val="20"/>
              </w:rPr>
              <w:t>indywidualnego) na wybrany temat, w oparciu o dane źródłowe opublikowane w czasopismach naukowych i źródłach internetowych</w:t>
            </w:r>
            <w:r w:rsidRPr="00A30D33">
              <w:rPr>
                <w:rFonts w:ascii="Verdana" w:hAnsi="Verdana"/>
                <w:sz w:val="20"/>
                <w:szCs w:val="20"/>
              </w:rPr>
              <w:t>,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test: 40,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wystąpienie ustne: 10,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>Wykład zaliczany jest na podstawie: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 xml:space="preserve"> - testu pisemnego (teoretycznego). </w:t>
            </w: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Maksymalna ilość punktów: 50,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Warunkiem zaliczenia jest uzyskanie przynajmniej 50% ogółu punktów ze wszystkich komponentów łącznie. Ocena końcowa wynika z procentowego udziału zdobytych </w:t>
            </w: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punktów w stosunku do punktacji maksymalnej: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:rsidR="005E4687" w:rsidRPr="00864E2D" w:rsidRDefault="00A30D33" w:rsidP="00A30D3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14 godzin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12 godzin</w:t>
            </w:r>
          </w:p>
          <w:p w:rsidR="008E7503" w:rsidRPr="00864E2D" w:rsidRDefault="00C650FA" w:rsidP="006647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4762">
              <w:rPr>
                <w:rFonts w:ascii="Verdana" w:hAnsi="Verdana"/>
                <w:sz w:val="20"/>
                <w:szCs w:val="20"/>
              </w:rPr>
              <w:t>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83" w:rsidRDefault="007C6E83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664762" w:rsidRDefault="004B3D35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4762">
              <w:rPr>
                <w:rFonts w:ascii="Verdana" w:hAnsi="Verdana"/>
                <w:sz w:val="20"/>
                <w:szCs w:val="20"/>
              </w:rPr>
              <w:t>31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3BB7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4762" w:rsidRPr="00664762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664762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4B3D35" w:rsidRDefault="008E7503" w:rsidP="0066476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4B3D35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4762">
              <w:rPr>
                <w:rFonts w:ascii="Verdana" w:hAnsi="Verdana"/>
                <w:sz w:val="20"/>
                <w:szCs w:val="20"/>
              </w:rPr>
              <w:t>1</w:t>
            </w:r>
            <w:r w:rsidR="00AA3BB7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AA3BB7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4B3D35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47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EA38D6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13FCA"/>
    <w:rsid w:val="00167229"/>
    <w:rsid w:val="00246E4A"/>
    <w:rsid w:val="00384CAB"/>
    <w:rsid w:val="003E48C2"/>
    <w:rsid w:val="004053B5"/>
    <w:rsid w:val="004556E6"/>
    <w:rsid w:val="004B3D35"/>
    <w:rsid w:val="005B78DB"/>
    <w:rsid w:val="005E4687"/>
    <w:rsid w:val="006556AA"/>
    <w:rsid w:val="00664762"/>
    <w:rsid w:val="006A06B2"/>
    <w:rsid w:val="007C6E83"/>
    <w:rsid w:val="008128FA"/>
    <w:rsid w:val="008E7503"/>
    <w:rsid w:val="0099524F"/>
    <w:rsid w:val="00A30D33"/>
    <w:rsid w:val="00A66E97"/>
    <w:rsid w:val="00AA3BB7"/>
    <w:rsid w:val="00BB1CBF"/>
    <w:rsid w:val="00BF167D"/>
    <w:rsid w:val="00BF6B4F"/>
    <w:rsid w:val="00C04E3A"/>
    <w:rsid w:val="00C22864"/>
    <w:rsid w:val="00C45F7A"/>
    <w:rsid w:val="00C6323D"/>
    <w:rsid w:val="00C650FA"/>
    <w:rsid w:val="00C8307B"/>
    <w:rsid w:val="00CD07D5"/>
    <w:rsid w:val="00D64DC7"/>
    <w:rsid w:val="00E404F1"/>
    <w:rsid w:val="00E971C7"/>
    <w:rsid w:val="00EA38D6"/>
    <w:rsid w:val="00EA7278"/>
    <w:rsid w:val="00F10D8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2C06"/>
  <w15:docId w15:val="{B066CFA5-F5A8-413E-AE1B-413618FD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8</cp:revision>
  <dcterms:created xsi:type="dcterms:W3CDTF">2019-04-18T20:09:00Z</dcterms:created>
  <dcterms:modified xsi:type="dcterms:W3CDTF">2019-04-23T13:28:00Z</dcterms:modified>
</cp:coreProperties>
</file>