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1D80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E6A3BF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8A88D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B1208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B390B1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3C58F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78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20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066688C" w14:textId="77777777" w:rsidR="008E7503" w:rsidRPr="00864E2D" w:rsidRDefault="002607E8" w:rsidP="00D410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07E8">
              <w:rPr>
                <w:rFonts w:ascii="Verdana" w:hAnsi="Verdana"/>
                <w:sz w:val="20"/>
                <w:szCs w:val="20"/>
              </w:rPr>
              <w:t xml:space="preserve">Geodynamika - wybrane zagadnienia </w:t>
            </w:r>
            <w:r w:rsidR="00D410EF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2607E8">
              <w:rPr>
                <w:rFonts w:ascii="Verdana" w:hAnsi="Verdana"/>
                <w:sz w:val="20"/>
                <w:szCs w:val="20"/>
              </w:rPr>
              <w:t>Geodynamics</w:t>
            </w:r>
            <w:proofErr w:type="spellEnd"/>
            <w:r w:rsidRPr="002607E8">
              <w:rPr>
                <w:rFonts w:ascii="Verdana" w:hAnsi="Verdana"/>
                <w:sz w:val="20"/>
                <w:szCs w:val="20"/>
              </w:rPr>
              <w:t xml:space="preserve"> – </w:t>
            </w:r>
            <w:proofErr w:type="spellStart"/>
            <w:r w:rsidRPr="002607E8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2607E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607E8">
              <w:rPr>
                <w:rFonts w:ascii="Verdana" w:hAnsi="Verdana"/>
                <w:sz w:val="20"/>
                <w:szCs w:val="20"/>
              </w:rPr>
              <w:t>issues</w:t>
            </w:r>
            <w:proofErr w:type="spellEnd"/>
          </w:p>
        </w:tc>
      </w:tr>
      <w:tr w:rsidR="008E7503" w:rsidRPr="00864E2D" w14:paraId="683C24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8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74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EBD1E3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2054A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E9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09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22BEFA" w14:textId="77777777" w:rsidR="008E7503" w:rsidRPr="00864E2D" w:rsidRDefault="00D410E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DFFE05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98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5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7E602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410EF" w:rsidRPr="00D410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46F228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20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4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245484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638F8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00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7F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81662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E1DAA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C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D3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B8DE88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D410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88848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F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2D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3D08D2" w14:textId="77777777" w:rsidR="008E7503" w:rsidRPr="00864E2D" w:rsidRDefault="00D410E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40D3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D54C6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C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0A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D2CDE30" w14:textId="77777777" w:rsidR="008E7503" w:rsidRPr="00864E2D" w:rsidRDefault="00A40D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D410E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10B901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7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3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39D32F8" w14:textId="77777777" w:rsidR="008E7503" w:rsidRPr="00864E2D" w:rsidRDefault="00A40D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32B18C3" w14:textId="77777777" w:rsidTr="000E7A0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8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F39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4C709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40D34">
              <w:rPr>
                <w:rFonts w:ascii="Verdana" w:hAnsi="Verdana"/>
                <w:sz w:val="20"/>
                <w:szCs w:val="20"/>
              </w:rPr>
              <w:t>26</w:t>
            </w:r>
          </w:p>
          <w:p w14:paraId="7E896743" w14:textId="34CADFC9" w:rsidR="008E7503" w:rsidRPr="000E7A0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>Metody uczenia się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</w:p>
          <w:p w14:paraId="784B7DEE" w14:textId="0A491CB2" w:rsidR="00C8307B" w:rsidRPr="00C8307B" w:rsidRDefault="00C8307B" w:rsidP="00341C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>Wykład multimedialny</w:t>
            </w:r>
            <w:r w:rsidR="00341CF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6759A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A9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7F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0B3C9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40D34">
              <w:t xml:space="preserve"> </w:t>
            </w:r>
            <w:r w:rsidR="00A40D34" w:rsidRPr="00A40D34">
              <w:rPr>
                <w:rFonts w:ascii="Verdana" w:hAnsi="Verdana"/>
                <w:sz w:val="20"/>
                <w:szCs w:val="20"/>
              </w:rPr>
              <w:t>dr hab. Jurand Wojewoda</w:t>
            </w:r>
          </w:p>
          <w:p w14:paraId="0F20C01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40D34">
              <w:t xml:space="preserve"> </w:t>
            </w:r>
            <w:r w:rsidR="00A40D34" w:rsidRPr="00A40D34">
              <w:rPr>
                <w:rFonts w:ascii="Verdana" w:hAnsi="Verdana"/>
                <w:sz w:val="20"/>
                <w:szCs w:val="20"/>
              </w:rPr>
              <w:t>dr hab. Jurand Wojewoda</w:t>
            </w:r>
          </w:p>
        </w:tc>
      </w:tr>
      <w:tr w:rsidR="008E7503" w:rsidRPr="00864E2D" w14:paraId="6689E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8F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5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73565A9" w14:textId="77777777" w:rsidR="008E7503" w:rsidRPr="00864E2D" w:rsidRDefault="00A40D34" w:rsidP="00A40D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0D34">
              <w:rPr>
                <w:rFonts w:ascii="Verdana" w:hAnsi="Verdana"/>
                <w:sz w:val="20"/>
                <w:szCs w:val="20"/>
              </w:rPr>
              <w:t>Wiedza ogólna z zakresu fizyki, geologii dynamicznej, tektoniki, geologii strukturalnej, sedymentologii, hydrolog</w:t>
            </w:r>
            <w:r>
              <w:rPr>
                <w:rFonts w:ascii="Verdana" w:hAnsi="Verdana"/>
                <w:sz w:val="20"/>
                <w:szCs w:val="20"/>
              </w:rPr>
              <w:t>ii i geomorfologii</w:t>
            </w:r>
          </w:p>
        </w:tc>
      </w:tr>
      <w:tr w:rsidR="008E7503" w:rsidRPr="00864E2D" w14:paraId="51FF3B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DA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06C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23DDC2" w14:textId="77777777" w:rsidR="008E7503" w:rsidRPr="00864E2D" w:rsidRDefault="00A40D34" w:rsidP="00A40D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0D34">
              <w:rPr>
                <w:rFonts w:ascii="Verdana" w:hAnsi="Verdana"/>
                <w:sz w:val="20"/>
                <w:szCs w:val="20"/>
              </w:rPr>
              <w:t xml:space="preserve">Wykłady mają na celu zapoznanie studentów z wybranymi  metodami oceny </w:t>
            </w:r>
            <w:proofErr w:type="spellStart"/>
            <w:r w:rsidRPr="00A40D34">
              <w:rPr>
                <w:rFonts w:ascii="Verdana" w:hAnsi="Verdana"/>
                <w:sz w:val="20"/>
                <w:szCs w:val="20"/>
              </w:rPr>
              <w:t>geokinematyki</w:t>
            </w:r>
            <w:proofErr w:type="spellEnd"/>
            <w:r w:rsidRPr="00A40D34">
              <w:rPr>
                <w:rFonts w:ascii="Verdana" w:hAnsi="Verdana"/>
                <w:sz w:val="20"/>
                <w:szCs w:val="20"/>
              </w:rPr>
              <w:t xml:space="preserve"> i aktywności geodynamicznej litosfery, w szczególności obszaru Sudetów</w:t>
            </w:r>
          </w:p>
        </w:tc>
      </w:tr>
      <w:tr w:rsidR="008E7503" w:rsidRPr="00864E2D" w14:paraId="720C754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2A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9CD9" w14:textId="65F7E305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CD1376" w14:textId="23098CE2" w:rsidR="0001001A" w:rsidRPr="0001001A" w:rsidRDefault="000100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01A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1CF2007" w14:textId="407ED33C" w:rsidR="008E7503" w:rsidRPr="0001001A" w:rsidRDefault="00DF4C95" w:rsidP="00DF4C9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 xml:space="preserve">Geodynamika i </w:t>
            </w:r>
            <w:proofErr w:type="spellStart"/>
            <w:r w:rsidRPr="00DF4C95">
              <w:rPr>
                <w:rFonts w:ascii="Verdana" w:hAnsi="Verdana"/>
                <w:sz w:val="20"/>
                <w:szCs w:val="20"/>
              </w:rPr>
              <w:t>geokinematyka</w:t>
            </w:r>
            <w:proofErr w:type="spellEnd"/>
            <w:r w:rsidRPr="00DF4C95">
              <w:rPr>
                <w:rFonts w:ascii="Verdana" w:hAnsi="Verdana"/>
                <w:sz w:val="20"/>
                <w:szCs w:val="20"/>
              </w:rPr>
              <w:t xml:space="preserve"> (definicje, zakres, metody kategoryzacji – fizyczne, stochastyczne i fenomenologiczne)</w:t>
            </w:r>
            <w:r w:rsidR="0001001A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Wskaźniki </w:t>
            </w:r>
            <w:proofErr w:type="spellStart"/>
            <w:r w:rsidRPr="00DF4C95">
              <w:rPr>
                <w:rFonts w:ascii="Verdana" w:hAnsi="Verdana"/>
                <w:sz w:val="20"/>
                <w:szCs w:val="20"/>
              </w:rPr>
              <w:t>geokinematyki</w:t>
            </w:r>
            <w:proofErr w:type="spellEnd"/>
            <w:r w:rsidRPr="00DF4C95">
              <w:rPr>
                <w:rFonts w:ascii="Verdana" w:hAnsi="Verdana"/>
                <w:sz w:val="20"/>
                <w:szCs w:val="20"/>
              </w:rPr>
              <w:t xml:space="preserve"> i geodynamiki (geodezyjne, geologiczne, archeologiczne i geomorfologiczne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Globalny system monitoringu geodynamicznego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Laboratorium Geodynamiczne PAN w Książu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FC825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C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AE7" w14:textId="77777777" w:rsidR="008E7503" w:rsidRPr="00DF4C95" w:rsidRDefault="008E7503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43CBD06" w14:textId="77777777" w:rsidR="00C8307B" w:rsidRPr="00DF4C95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0A165C" w14:textId="741BC69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W_01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Ma wiedzę o wskaźnikach kinematyki litosfery (geodezyjnych, geologicznych i geomorfologicznych). Ma wiedzę o zależnościach między kinematyką a dynamiką w odnies</w:t>
            </w:r>
            <w:r>
              <w:rPr>
                <w:rFonts w:ascii="Verdana" w:hAnsi="Verdana"/>
                <w:sz w:val="20"/>
                <w:szCs w:val="20"/>
              </w:rPr>
              <w:t>ieniu do procesów geologicznych</w:t>
            </w:r>
          </w:p>
          <w:p w14:paraId="689E294B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08870A" w14:textId="0AE2580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W_02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przykłady </w:t>
            </w:r>
            <w:proofErr w:type="spellStart"/>
            <w:r w:rsidRPr="00DF4C95">
              <w:rPr>
                <w:rFonts w:ascii="Verdana" w:hAnsi="Verdana"/>
                <w:sz w:val="20"/>
                <w:szCs w:val="20"/>
              </w:rPr>
              <w:t>geokinematyki</w:t>
            </w:r>
            <w:proofErr w:type="spellEnd"/>
            <w:r w:rsidRPr="00DF4C95">
              <w:rPr>
                <w:rFonts w:ascii="Verdana" w:hAnsi="Verdana"/>
                <w:sz w:val="20"/>
                <w:szCs w:val="20"/>
              </w:rPr>
              <w:t xml:space="preserve"> i geodynamik</w:t>
            </w:r>
            <w:r>
              <w:rPr>
                <w:rFonts w:ascii="Verdana" w:hAnsi="Verdana"/>
                <w:sz w:val="20"/>
                <w:szCs w:val="20"/>
              </w:rPr>
              <w:t>i w skali geologii historyczne</w:t>
            </w:r>
            <w:r w:rsidR="0001001A">
              <w:rPr>
                <w:rFonts w:ascii="Verdana" w:hAnsi="Verdana"/>
                <w:sz w:val="20"/>
                <w:szCs w:val="20"/>
              </w:rPr>
              <w:t>j</w:t>
            </w:r>
          </w:p>
          <w:p w14:paraId="3679338F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00662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W_03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współczesne narzędzia pomiarowe oraz planetarne systemy pomiaru (pojęcie pionu, pojęcie powierzchni ekwipotencjalnej, drgania </w:t>
            </w:r>
          </w:p>
          <w:p w14:paraId="31314647" w14:textId="7DBDF948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>własne, pł</w:t>
            </w:r>
            <w:r>
              <w:rPr>
                <w:rFonts w:ascii="Verdana" w:hAnsi="Verdana"/>
                <w:sz w:val="20"/>
                <w:szCs w:val="20"/>
              </w:rPr>
              <w:t>ywy, fale spiralne, wydarzenia)</w:t>
            </w:r>
          </w:p>
          <w:p w14:paraId="7C1130AC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61DBBF" w14:textId="1D53520B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W_04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światowe systemy monitoringu geodynamicznego; student zna polski sys</w:t>
            </w:r>
            <w:r>
              <w:rPr>
                <w:rFonts w:ascii="Verdana" w:hAnsi="Verdana"/>
                <w:sz w:val="20"/>
                <w:szCs w:val="20"/>
              </w:rPr>
              <w:t>tem monitoringu geodynamicznego</w:t>
            </w:r>
          </w:p>
          <w:p w14:paraId="207F2679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812F1" w14:textId="1843725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U_01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Umie zinterpretować anomalie geometryczne zjawisk przestr</w:t>
            </w:r>
            <w:r>
              <w:rPr>
                <w:rFonts w:ascii="Verdana" w:hAnsi="Verdana"/>
                <w:sz w:val="20"/>
                <w:szCs w:val="20"/>
              </w:rPr>
              <w:t>zennych i kinematyczne (pomiar)</w:t>
            </w:r>
          </w:p>
          <w:p w14:paraId="6E85F34E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D1DB40" w14:textId="44D4BFC2" w:rsidR="00C8307B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U_02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Potrafi powiązać instrumentalne efekty pomiarowe ze strukturą przestrzenną górotworu.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DF5" w14:textId="71F97AA1" w:rsidR="008E7503" w:rsidRPr="00DF4C95" w:rsidRDefault="008E7503" w:rsidP="000100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</w:p>
          <w:p w14:paraId="46C65FF2" w14:textId="3D73E5A4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435BB476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26DBC6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CA0AA7" w14:textId="16A317D0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D539D1" w14:textId="5417C3B1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2030C2" w14:textId="31FB3F8B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078CB3" w14:textId="223DA2C4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5BAD754F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6C062C" w14:textId="3199F90B" w:rsidR="000E7A0C" w:rsidRPr="00DF4C95" w:rsidRDefault="000E7A0C" w:rsidP="000E7A0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287A4013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3515EF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048A7C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FDE802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35878C" w14:textId="7AF3EB8A" w:rsidR="000E7A0C" w:rsidRPr="00DF4C95" w:rsidRDefault="000E7A0C" w:rsidP="000E7A0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78374725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85173F" w14:textId="19B91B68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C9B468F" w14:textId="77777777" w:rsidR="00C8307B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  <w:r>
              <w:rPr>
                <w:rStyle w:val="Odwoaniedokomentarza"/>
              </w:rPr>
              <w:t/>
            </w:r>
          </w:p>
          <w:p w14:paraId="33055292" w14:textId="77777777" w:rsid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A69755" w14:textId="77777777" w:rsid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ABF44E" w14:textId="17086F79" w:rsidR="000E7A0C" w:rsidRPr="00DF4C95" w:rsidRDefault="000E7A0C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</w:tc>
      </w:tr>
      <w:tr w:rsidR="008E7503" w:rsidRPr="00864E2D" w14:paraId="7F3D00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14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87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975D42D" w14:textId="30FF4A9B" w:rsidR="00C8307B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F622DC7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1001A">
              <w:rPr>
                <w:rFonts w:ascii="Verdana" w:hAnsi="Verdana"/>
                <w:sz w:val="20"/>
                <w:szCs w:val="20"/>
              </w:rPr>
              <w:t>Pilqer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</w:rPr>
              <w:t xml:space="preserve">, R., 2003. </w:t>
            </w:r>
            <w:proofErr w:type="spellStart"/>
            <w:r w:rsidRPr="0001001A">
              <w:rPr>
                <w:rFonts w:ascii="Verdana" w:hAnsi="Verdana"/>
                <w:sz w:val="20"/>
                <w:szCs w:val="20"/>
              </w:rPr>
              <w:t>Geokinematics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Springer Verlag, 280 pp.</w:t>
            </w:r>
          </w:p>
          <w:p w14:paraId="3482FDCA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Schumm, S.A., Dumont, J.F. &amp; Holbrook, J.M., 2006. Active Tectonics and Alluvial Rivers. Cambridge University Press, 290 pp. ISBN: 0521890586</w:t>
            </w:r>
          </w:p>
          <w:p w14:paraId="4F01EEC2" w14:textId="77777777" w:rsidR="00341CF2" w:rsidRPr="0001001A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0E7A0C">
              <w:rPr>
                <w:rFonts w:ascii="Verdana" w:hAnsi="Verdana"/>
                <w:sz w:val="20"/>
                <w:szCs w:val="20"/>
                <w:lang w:val="de-DE"/>
              </w:rPr>
              <w:t>Turcotte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de-DE"/>
              </w:rPr>
              <w:t xml:space="preserve">, D.L., Schubert, G., 1982.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Geodynamics – </w:t>
            </w:r>
            <w:proofErr w:type="spellStart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Applicatons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 of Continuum Physics to Geological Problems. </w:t>
            </w:r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>John Willey &amp; Sons, New York, 450 pp.</w:t>
            </w:r>
          </w:p>
          <w:p w14:paraId="7B92B55D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Dadlez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, R., </w:t>
            </w:r>
            <w:proofErr w:type="spellStart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Jaroszewski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, W., 1994. </w:t>
            </w:r>
            <w:r w:rsidRPr="000E7A0C">
              <w:rPr>
                <w:rFonts w:ascii="Verdana" w:hAnsi="Verdana"/>
                <w:sz w:val="20"/>
                <w:szCs w:val="20"/>
              </w:rPr>
              <w:t>Tektonika. PWN, 743 pp.</w:t>
            </w:r>
          </w:p>
          <w:p w14:paraId="4904F12F" w14:textId="77777777" w:rsidR="00DF4C95" w:rsidRPr="0001001A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4B9192" w14:textId="2E6DE55D" w:rsidR="008E7503" w:rsidRPr="0001001A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01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3F1EFC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7A0C">
              <w:rPr>
                <w:rFonts w:ascii="Verdana" w:hAnsi="Verdana"/>
                <w:sz w:val="20"/>
                <w:szCs w:val="20"/>
                <w:lang w:val="de-DE"/>
              </w:rPr>
              <w:t xml:space="preserve">Allen, P.A., Allen, J.R.L., 1990. </w:t>
            </w:r>
            <w:r w:rsidRPr="000E7A0C">
              <w:rPr>
                <w:rFonts w:ascii="Verdana" w:hAnsi="Verdana"/>
                <w:sz w:val="20"/>
                <w:szCs w:val="20"/>
                <w:lang w:val="fr-FR"/>
              </w:rPr>
              <w:t xml:space="preserve">Basin Analysis: Pronciples &amp; Applications.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Blackwell Science, Oxford, 451 pp.</w:t>
            </w:r>
          </w:p>
          <w:p w14:paraId="0F945529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E7A0C">
              <w:rPr>
                <w:rFonts w:ascii="Verdana" w:hAnsi="Verdana"/>
                <w:sz w:val="20"/>
                <w:szCs w:val="20"/>
              </w:rPr>
              <w:t>Artiuszkow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</w:rPr>
              <w:t>, E.W., 1979. Geodynamika. Wydawnictwo Nauka, Moskwa, 327 pp.</w:t>
            </w:r>
          </w:p>
          <w:p w14:paraId="4893AE6E" w14:textId="77777777" w:rsidR="00341CF2" w:rsidRPr="0001001A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>Kaczorowski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>Wojewoda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 xml:space="preserve">, J., 2011. </w:t>
            </w:r>
            <w:proofErr w:type="spellStart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Neotectonic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 activity interpreted from a long water-tube tiltmeter record at the SRC geodynamic laboratory in </w:t>
            </w:r>
            <w:proofErr w:type="spellStart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Książ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, Central Sudetes, SW Poland. </w:t>
            </w:r>
            <w:r w:rsidRPr="0001001A">
              <w:rPr>
                <w:rFonts w:ascii="Verdana" w:hAnsi="Verdana"/>
                <w:sz w:val="20"/>
                <w:szCs w:val="20"/>
              </w:rPr>
              <w:t xml:space="preserve">Acta </w:t>
            </w:r>
            <w:proofErr w:type="spellStart"/>
            <w:r w:rsidRPr="0001001A">
              <w:rPr>
                <w:rFonts w:ascii="Verdana" w:hAnsi="Verdana"/>
                <w:sz w:val="20"/>
                <w:szCs w:val="20"/>
              </w:rPr>
              <w:t>Geodynamica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</w:rPr>
              <w:t xml:space="preserve"> et </w:t>
            </w:r>
            <w:proofErr w:type="spellStart"/>
            <w:r w:rsidRPr="0001001A">
              <w:rPr>
                <w:rFonts w:ascii="Verdana" w:hAnsi="Verdana"/>
                <w:sz w:val="20"/>
                <w:szCs w:val="20"/>
              </w:rPr>
              <w:t>Geomaterialia</w:t>
            </w:r>
            <w:proofErr w:type="spellEnd"/>
            <w:r w:rsidRPr="0001001A">
              <w:rPr>
                <w:rFonts w:ascii="Verdana" w:hAnsi="Verdana"/>
                <w:sz w:val="20"/>
                <w:szCs w:val="20"/>
              </w:rPr>
              <w:t xml:space="preserve">, 8, 3: 1- 13. </w:t>
            </w:r>
          </w:p>
          <w:p w14:paraId="64979610" w14:textId="77777777" w:rsidR="00341CF2" w:rsidRPr="00341CF2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 xml:space="preserve">Wojewoda, J., 2013. Wybrane wskaźniki aktywności </w:t>
            </w:r>
            <w:proofErr w:type="spellStart"/>
            <w:r w:rsidRPr="000E7A0C">
              <w:rPr>
                <w:rFonts w:ascii="Verdana" w:hAnsi="Verdana"/>
                <w:sz w:val="20"/>
                <w:szCs w:val="20"/>
              </w:rPr>
              <w:t>geokinematycznej</w:t>
            </w:r>
            <w:proofErr w:type="spellEnd"/>
            <w:r w:rsidRPr="000E7A0C">
              <w:rPr>
                <w:rFonts w:ascii="Verdana" w:hAnsi="Verdana"/>
                <w:sz w:val="20"/>
                <w:szCs w:val="20"/>
              </w:rPr>
              <w:t xml:space="preserve"> i geodynamicznej. </w:t>
            </w:r>
            <w:hyperlink r:id="rId5" w:history="1">
              <w:r w:rsidRPr="000E7A0C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http://www.jw.ing.uni.wroc.pl/</w:t>
              </w:r>
            </w:hyperlink>
          </w:p>
          <w:p w14:paraId="585991D8" w14:textId="4C290A62" w:rsidR="00DF4C95" w:rsidRPr="00864E2D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8F864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9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6A4" w14:textId="19D84E06" w:rsidR="00DF4C95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E879C99" w14:textId="6AB07C9A" w:rsidR="008E7503" w:rsidRP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r</w:t>
            </w:r>
            <w:r w:rsidR="00341CF2">
              <w:rPr>
                <w:rFonts w:ascii="Verdana" w:hAnsi="Verdana"/>
                <w:sz w:val="20"/>
                <w:szCs w:val="20"/>
              </w:rPr>
              <w:t>aport pisemny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  <w:r w:rsidR="00341CF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  <w:r w:rsidR="0001001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3B67892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7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251E" w14:textId="77777777" w:rsidR="008E7503" w:rsidRDefault="008E7503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4F9821B" w14:textId="73A2492E" w:rsidR="008E7503" w:rsidRPr="001A1CFD" w:rsidRDefault="008E7503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7A0C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  <w:p w14:paraId="630113F5" w14:textId="5EBDCB1E" w:rsidR="008E7503" w:rsidRPr="00864E2D" w:rsidRDefault="000E7A0C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zajęć,</w:t>
            </w:r>
          </w:p>
        </w:tc>
      </w:tr>
      <w:tr w:rsidR="008E7503" w:rsidRPr="00864E2D" w14:paraId="35B7B1A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6D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AA3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EA2FCB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64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F2D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6C3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108E5C1" w14:textId="77777777" w:rsidTr="00DF4C9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8D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9C2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8B1727E" w14:textId="2556E7AE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F4C95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3A71" w14:textId="1D0EA3F1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27B366F1" w14:textId="77777777" w:rsidTr="00DF4C9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FBB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B809" w14:textId="156880DB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E810F74" w14:textId="1A4E4583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3F69177" w14:textId="47F93507" w:rsidR="008E7503" w:rsidRDefault="008E7503" w:rsidP="00DF4C9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5176FF6" w14:textId="0740417D" w:rsidR="000E7A0C" w:rsidRPr="00864E2D" w:rsidRDefault="000E7A0C" w:rsidP="00DF4C9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680" w14:textId="78009690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B5E97AE" w14:textId="77777777" w:rsidTr="00DF4C9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E8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714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4EC" w14:textId="55F538CD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45DB786" w14:textId="77777777" w:rsidTr="00DF4C9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EC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B7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D2ED" w14:textId="499D1224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A565909" w14:textId="77777777" w:rsidR="007D2D65" w:rsidRDefault="0001001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001A"/>
    <w:rsid w:val="000E7A0C"/>
    <w:rsid w:val="002607E8"/>
    <w:rsid w:val="002D4D1E"/>
    <w:rsid w:val="00341CF2"/>
    <w:rsid w:val="004053B5"/>
    <w:rsid w:val="004351D3"/>
    <w:rsid w:val="004556E6"/>
    <w:rsid w:val="005B78DB"/>
    <w:rsid w:val="006556AA"/>
    <w:rsid w:val="006A06B2"/>
    <w:rsid w:val="006A1621"/>
    <w:rsid w:val="008E7503"/>
    <w:rsid w:val="008F3DE6"/>
    <w:rsid w:val="0099524F"/>
    <w:rsid w:val="00A40D34"/>
    <w:rsid w:val="00A66E97"/>
    <w:rsid w:val="00BB1CBF"/>
    <w:rsid w:val="00C04E3A"/>
    <w:rsid w:val="00C22864"/>
    <w:rsid w:val="00C45F7A"/>
    <w:rsid w:val="00C6323D"/>
    <w:rsid w:val="00C650FA"/>
    <w:rsid w:val="00C8307B"/>
    <w:rsid w:val="00D410EF"/>
    <w:rsid w:val="00D64DC7"/>
    <w:rsid w:val="00DF4C9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41BD"/>
  <w15:docId w15:val="{C725B77E-B57A-4E4C-B868-ADBCFD8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40D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D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D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D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D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D34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F4C9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41C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w.ing.uni.wroc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10</cp:revision>
  <dcterms:created xsi:type="dcterms:W3CDTF">2019-04-25T08:03:00Z</dcterms:created>
  <dcterms:modified xsi:type="dcterms:W3CDTF">2019-04-29T08:18:00Z</dcterms:modified>
</cp:coreProperties>
</file>