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3991D49F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2A96A5D7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7064E6EB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69FBBFF4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1455E5" w:rsidR="001455E5" w:rsidP="001455E5" w:rsidRDefault="001455E5" w14:paraId="79FFD3C5" w14:textId="77777777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2FEB0C3B" w14:paraId="240B0BE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66C2E7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F40706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385C96" w:rsidR="00913903" w:rsidP="00FD56D2" w:rsidRDefault="00913903" w14:paraId="462567C7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13903">
              <w:rPr>
                <w:rFonts w:ascii="Verdana" w:hAnsi="Verdana"/>
                <w:bCs/>
                <w:sz w:val="20"/>
                <w:szCs w:val="20"/>
              </w:rPr>
              <w:t>Geoekologia stosowana i biogeochemia</w:t>
            </w:r>
            <w:r w:rsidR="00385C96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913903">
              <w:rPr>
                <w:rFonts w:ascii="Verdana" w:hAnsi="Verdana"/>
                <w:bCs/>
                <w:sz w:val="20"/>
                <w:szCs w:val="20"/>
                <w:lang w:val="en-US"/>
              </w:rPr>
              <w:t>Applied geoecology and biogeochemiastry</w:t>
            </w:r>
          </w:p>
        </w:tc>
      </w:tr>
      <w:tr w:rsidRPr="00864E2D" w:rsidR="008E7503" w:rsidTr="2FEB0C3B" w14:paraId="46B2AE1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D4186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1B9C4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BC0667" w:rsidRDefault="003C62E2" w14:paraId="6EC640D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2FEB0C3B" w14:paraId="5A38AB5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FCE239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23833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BC0667" w:rsidRDefault="003C62E2" w14:paraId="3113A8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2FEB0C3B" w14:paraId="7DDE45DE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11D85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6A529C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3C62E2" w14:paraId="09402BD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BC0667" w:rsidR="00BC0667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Pr="00864E2D" w:rsidR="008E7503" w:rsidTr="2FEB0C3B" w14:paraId="320859D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2B5E6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D10F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3C62E2" w14:paraId="0C40EE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2FEB0C3B" w14:paraId="4B0C3FA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6C53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DD2A8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DB2C30" w:rsidP="00BC0667" w:rsidRDefault="00BC0667" w14:paraId="6AB55F0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Pr="00864E2D" w:rsidR="008E7503" w:rsidTr="2FEB0C3B" w14:paraId="1631D90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FF3B46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35CA4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BC0667" w:rsidRDefault="003C62E2" w14:paraId="0410DE6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Pr="00864E2D" w:rsidR="008E7503" w:rsidTr="2FEB0C3B" w14:paraId="700C00D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5FF5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94CAC9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BC0667" w:rsidRDefault="003C62E2" w14:paraId="7D84F08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2FEB0C3B" w14:paraId="3666504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89594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32C7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C62E2" w14:paraId="361DF5A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2FEB0C3B" w14:paraId="6D18233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18AC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7D4F058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C62E2" w14:paraId="7F153ED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2FEB0C3B" w14:paraId="10ECEF2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0B7A2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1D59F2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P="00FD56D2" w:rsidRDefault="003C62E2" w14:paraId="1EAC712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BC0667" w:rsidR="00BC0667">
              <w:rPr>
                <w:rFonts w:ascii="Verdana" w:hAnsi="Verdana"/>
                <w:sz w:val="20"/>
                <w:szCs w:val="20"/>
              </w:rPr>
              <w:t>14</w:t>
            </w:r>
          </w:p>
          <w:p w:rsidR="000C5820" w:rsidP="00FD56D2" w:rsidRDefault="003C62E2" w14:paraId="587EBA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0667">
              <w:rPr>
                <w:rFonts w:ascii="Verdana" w:hAnsi="Verdana"/>
                <w:sz w:val="20"/>
                <w:szCs w:val="20"/>
              </w:rPr>
              <w:t>14</w:t>
            </w:r>
          </w:p>
          <w:p w:rsidR="00C00B03" w:rsidP="00C00B03" w:rsidRDefault="00C00B03" w14:paraId="10C44F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85C96">
              <w:rPr>
                <w:rFonts w:ascii="Verdana" w:hAnsi="Verdana"/>
                <w:sz w:val="20"/>
                <w:szCs w:val="20"/>
              </w:rPr>
              <w:t>:</w:t>
            </w:r>
          </w:p>
          <w:p w:rsidRPr="00BC0667" w:rsidR="00C00B03" w:rsidP="00C00B03" w:rsidRDefault="00C00B03" w14:paraId="562628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samodzielnie.</w:t>
            </w:r>
          </w:p>
        </w:tc>
      </w:tr>
      <w:tr w:rsidRPr="00864E2D" w:rsidR="008E7503" w:rsidTr="2FEB0C3B" w14:paraId="1188F48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C9E67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FC5BE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BC0667" w:rsidR="008E7503" w:rsidP="00FD56D2" w:rsidRDefault="001D10C7" w14:paraId="535D55F3" w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BC0667" w:rsidR="00BC0667">
              <w:rPr>
                <w:rFonts w:ascii="Verdana" w:hAnsi="Verdana"/>
                <w:bCs/>
                <w:sz w:val="20"/>
                <w:szCs w:val="20"/>
              </w:rPr>
              <w:t>dr Adriana Trojanowska-Olichwer</w:t>
            </w:r>
          </w:p>
          <w:p w:rsidRPr="00BC0667" w:rsidR="001D10C7" w:rsidP="00FD56D2" w:rsidRDefault="001D10C7" w14:paraId="3EB7203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>Wykładowca:</w:t>
            </w:r>
            <w:r w:rsidRPr="00BC0667" w:rsidR="00BC0667">
              <w:rPr>
                <w:rFonts w:ascii="Verdana" w:hAnsi="Verdana"/>
                <w:bCs/>
                <w:sz w:val="20"/>
                <w:szCs w:val="20"/>
              </w:rPr>
              <w:t xml:space="preserve"> dr Adriana Trojanowska-Olichwer, dr Marta Jakubiak</w:t>
            </w:r>
          </w:p>
          <w:p w:rsidRPr="00864E2D" w:rsidR="000C5820" w:rsidP="00FD56D2" w:rsidRDefault="001D10C7" w14:paraId="125CE9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BC0667" w:rsidR="00BC06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C0667" w:rsidR="00BC0667">
              <w:rPr>
                <w:rFonts w:ascii="Verdana" w:hAnsi="Verdana"/>
                <w:bCs/>
                <w:sz w:val="20"/>
                <w:szCs w:val="20"/>
              </w:rPr>
              <w:t>dr Adriana Trojanowska-Olichwer, dr Marta Jakubiak</w:t>
            </w:r>
          </w:p>
        </w:tc>
      </w:tr>
      <w:tr w:rsidRPr="00864E2D" w:rsidR="008E7503" w:rsidTr="2FEB0C3B" w14:paraId="0A2F3E2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E1A080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B1FF3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BC0667" w:rsidR="008E7503" w:rsidP="00FD56D2" w:rsidRDefault="00BC0667" w14:paraId="62985CD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Wiedza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rodowiskowa i przyrodnicza na poziomie studiów licencjackich. </w:t>
            </w:r>
            <w:r w:rsidRPr="00BC0667">
              <w:rPr>
                <w:rFonts w:ascii="Verdana" w:hAnsi="Verdana"/>
                <w:bCs/>
                <w:sz w:val="20"/>
                <w:szCs w:val="20"/>
              </w:rPr>
              <w:t>Podstawy chemii, geochemii.</w:t>
            </w:r>
          </w:p>
        </w:tc>
      </w:tr>
      <w:tr w:rsidRPr="00864E2D" w:rsidR="008E7503" w:rsidTr="2FEB0C3B" w14:paraId="75C364B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16F92D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062136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BC0667" w:rsidR="008E7503" w:rsidP="00E67FD8" w:rsidRDefault="00BC0667" w14:paraId="0D90596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Na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wietlenie problemu zło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ż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ono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ci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rodowiska przyrodniczego i u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wiadomienie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cisłego powi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zania pomi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dzy jego składnikami. Zapoznanie z problemami przekształcania naturalnego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rodowiska przyrodniczego (post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puj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cą antropopresj</w:t>
            </w:r>
            <w:r w:rsidR="00385C96">
              <w:rPr>
                <w:rFonts w:ascii="Verdana" w:hAnsi="Verdana"/>
                <w:sz w:val="20"/>
                <w:szCs w:val="20"/>
                <w:lang w:eastAsia="pl-PL"/>
              </w:rPr>
              <w:t>ą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) i wykształcenie umiej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tno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 xml:space="preserve">ści 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oceny stopnia jego zaburze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ń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BC0667">
              <w:rPr>
                <w:rFonts w:ascii="Verdana" w:hAnsi="Verdana"/>
                <w:bCs/>
                <w:sz w:val="20"/>
                <w:szCs w:val="20"/>
              </w:rPr>
              <w:t xml:space="preserve"> Zapoznanie z koncepcją biotechnologii ekosystemowych.</w:t>
            </w:r>
          </w:p>
        </w:tc>
      </w:tr>
      <w:tr w:rsidRPr="00864E2D" w:rsidR="008E7503" w:rsidTr="2FEB0C3B" w14:paraId="57864946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FCA5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554122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8E7503" w:rsidP="00FD56D2" w:rsidRDefault="00E81E0E" w14:paraId="57B0ABE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385C96" w:rsidR="00085FAF" w:rsidP="00085FAF" w:rsidRDefault="00085FAF" w14:paraId="2FBF0B18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Cykle biogeochemiczne i ich modyfikacje na skutek presji antropogenicznej; wpływ zmian zagospodarowania zlewni na jakość wód. </w:t>
            </w:r>
            <w:r w:rsidRPr="00085FAF"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>Kr</w:t>
            </w:r>
            <w:r w:rsidRPr="00085FAF" w:rsidR="00786820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ąż</w:t>
            </w:r>
            <w:r w:rsidRPr="00085FAF"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>enie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</w:t>
            </w:r>
            <w:r w:rsidRPr="00085FAF"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>pierwiastków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a procesy produkcji pierwotnej i dekompozycji; nadproduktywnść środowiska jako wynik antropopresji - przyczyny, skutki, znaczenie. Śledzenie szlaków przepływu pierwiastków w środowisku z wykorzystaniem izotopów stabilnych. Remediacja: bioremediacja i fitoremediacja; zastosowanie bakterii, grzybów i roślin do oczyszczania gleb i wody z substancji zanieczyszczających i zastosowania w rekultywacji 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gruntów 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terenów poprzemysłowych. 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Biologiczne metody rekultywacji wód powierzchniowych. 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Znaczenie procesów biochemicznych w modyfikacji warunków chemicznych w glebie i wodzie; enzymy jako katalizatory reakcji chemicznych w środowisku i ich wykorzystanie w diagnostyce jakości środowiska wodnego i glebowego. Mikrobiologiczne dezodoryzacja emisji bioprzemysłowych i przemysłowych jako przykład wykorzystania mikroorganizmów w walce z trudnym problemem emisji odorów do atmosfery.</w:t>
            </w:r>
            <w:r w:rsidR="00385C96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Wykorzystanie mikroorganizmów w procesach biohydrometalurgicznych jako alternatywa dla konwencjonalnych procesów ługowania metali.</w:t>
            </w:r>
          </w:p>
          <w:p w:rsidRPr="002D3947" w:rsidR="00085FAF" w:rsidP="00085FAF" w:rsidRDefault="00085FAF" w14:paraId="4F195336" w14:textId="77777777">
            <w:pPr>
              <w:autoSpaceDE w:val="0"/>
              <w:autoSpaceDN w:val="0"/>
              <w:adjustRightInd w:val="0"/>
              <w:spacing w:after="0"/>
              <w:rPr>
                <w:szCs w:val="20"/>
                <w:lang w:eastAsia="pl-PL"/>
              </w:rPr>
            </w:pPr>
          </w:p>
          <w:p w:rsidRPr="00E81E0E" w:rsidR="00E81E0E" w:rsidP="00FD56D2" w:rsidRDefault="00E81E0E" w14:paraId="199A210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3A0646" w:rsidR="000C5820" w:rsidP="00786820" w:rsidRDefault="003A0646" w14:paraId="48F0C36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A0646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Proste eksperymenty wykonywane w małych grupach prezentujące: zmiany parametrów fizykochemicznych wód w powiązaniu ze zmianami dynamiki hydrologicznej cieku na przykładzie Odry we Wrocławiu; wpływ składników pokarmowych na tempo produkcji pierwotnej;. Znaczenie enzymów hydrolitycznych w </w:t>
            </w:r>
            <w:r w:rsidRPr="003A0646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środowisku</w:t>
            </w:r>
            <w:r w:rsidRPr="003A0646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na przykładzie fosfatazy alakalicznej lub arylsulfatazy;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obserwacja procesu dekompozycji tlenowej i beztlenowej</w:t>
            </w:r>
            <w:r w:rsidRPr="003A0646">
              <w:rPr>
                <w:rFonts w:ascii="Verdana" w:hAnsi="Verdana"/>
                <w:bCs/>
                <w:sz w:val="20"/>
                <w:szCs w:val="20"/>
                <w:lang w:eastAsia="pl-PL"/>
              </w:rPr>
              <w:t>;</w:t>
            </w:r>
            <w:r w:rsidR="00DF24D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eksperymentalna ocena wpływu dużych filtratorów na utrzymanie dobrej jakości wody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, </w:t>
            </w:r>
            <w:r w:rsidR="00DF24D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ekotesty toksyczności. </w:t>
            </w:r>
          </w:p>
        </w:tc>
      </w:tr>
      <w:tr w:rsidRPr="00864E2D" w:rsidR="008E7503" w:rsidTr="2FEB0C3B" w14:paraId="6DD0E01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B5D50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0C5820" w:rsidRDefault="008E7503" w14:paraId="3BB9414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385C96" w:rsidR="000C5820" w:rsidP="000C5820" w:rsidRDefault="000C5820" w14:paraId="4D0A50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1FC50D4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W_1 Rozumie interdyscyplinarny i holistyczny charakter wiedzy o systemie Ziemi i posiada adekwatną wiedzę z zakresu chemii, nauk o Ziemi i biologii.</w:t>
            </w:r>
          </w:p>
          <w:p w:rsidRPr="000102FE" w:rsidR="00385C96" w:rsidP="00385C96" w:rsidRDefault="00385C96" w14:paraId="659B4B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11A232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W_2 Posiada wiedzę na temat globalnych cykli biogeochemicznych oraz metod badawczych wykorzystywanych w ich śledzeniu.</w:t>
            </w:r>
          </w:p>
          <w:p w:rsidRPr="000102FE" w:rsidR="00385C96" w:rsidP="00385C96" w:rsidRDefault="00385C96" w14:paraId="1689CC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3F6404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W_3 Zna i rozumie udział człowieka w globalnych cyklach biogeochemicznych</w:t>
            </w:r>
            <w:r w:rsidR="00385C96">
              <w:rPr>
                <w:rFonts w:ascii="Verdana" w:hAnsi="Verdana"/>
                <w:sz w:val="20"/>
                <w:szCs w:val="20"/>
              </w:rPr>
              <w:t>.</w:t>
            </w:r>
          </w:p>
          <w:p w:rsidRPr="000102FE" w:rsidR="00385C96" w:rsidP="00385C96" w:rsidRDefault="00385C96" w14:paraId="7B0E716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7422604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W_4 Posiada wiedze na temat możliwości wykorzystania organizmów do poprawy jakości środowiska.</w:t>
            </w:r>
          </w:p>
          <w:p w:rsidRPr="000102FE" w:rsidR="00385C96" w:rsidP="00385C96" w:rsidRDefault="00385C96" w14:paraId="65D3689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7A61487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 xml:space="preserve">U_1 Student potrafi zdobywać, syntezować i przekazywać aktualną wiedzę na temat </w:t>
            </w:r>
            <w:r w:rsidRPr="00385C96">
              <w:rPr>
                <w:rFonts w:ascii="Verdana" w:hAnsi="Verdana"/>
                <w:sz w:val="20"/>
                <w:szCs w:val="20"/>
              </w:rPr>
              <w:lastRenderedPageBreak/>
              <w:t>związków globalnych cykli biogeochemicznych z systemem Ziemi i wpływu na nie gospodarki człowieka.</w:t>
            </w:r>
          </w:p>
          <w:p w:rsidRPr="00385C96" w:rsidR="00385C96" w:rsidP="00385C96" w:rsidRDefault="00385C96" w14:paraId="0126F4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4E7D92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U_2  Potrafi przeprowadzić prosty eksperyment pod nadzorem opiekuna naukowego.</w:t>
            </w:r>
          </w:p>
          <w:p w:rsidRPr="00385C96" w:rsidR="00385C96" w:rsidP="00385C96" w:rsidRDefault="00385C96" w14:paraId="426E3D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1A3BDE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U_3 Potrafi zastosować zaawansowane techniki i narzędzia badawcze w zakresie geoekologii</w:t>
            </w:r>
            <w:r w:rsidR="00385C96">
              <w:rPr>
                <w:rFonts w:ascii="Verdana" w:hAnsi="Verdana"/>
                <w:sz w:val="20"/>
                <w:szCs w:val="20"/>
              </w:rPr>
              <w:t>.</w:t>
            </w:r>
          </w:p>
          <w:p w:rsidRPr="00385C96" w:rsidR="00385C96" w:rsidP="00385C96" w:rsidRDefault="00385C96" w14:paraId="05DD631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102FE" w:rsidP="00385C96" w:rsidRDefault="000102FE" w14:paraId="1930109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K_1 Samodzielnie wyraża i przekazuje opinie na temat wpływu cywilizacji na ziemskie środowisko sformułowane w oparciu o aktualną wiedzę naukową</w:t>
            </w:r>
            <w:r w:rsidR="00385C96">
              <w:rPr>
                <w:rFonts w:ascii="Verdana" w:hAnsi="Verdana"/>
                <w:sz w:val="20"/>
                <w:szCs w:val="20"/>
              </w:rPr>
              <w:t>.</w:t>
            </w:r>
          </w:p>
          <w:p w:rsidRPr="00385C96" w:rsidR="00385C96" w:rsidP="00385C96" w:rsidRDefault="00385C96" w14:paraId="63F8A45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0102FE" w:rsidP="00385C96" w:rsidRDefault="000102FE" w14:paraId="54C5FF7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K_2 Aktualizuje i poszerza swoją wiedzę w oparciu o najnowsze informacje pochodzące z różnych źródeł i krytycznie ocenia ich wiarygodność.</w:t>
            </w:r>
          </w:p>
          <w:p w:rsidRPr="00385C96" w:rsidR="00385C96" w:rsidP="00385C96" w:rsidRDefault="00385C96" w14:paraId="4AE5575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C96" w:rsidR="003166C6" w:rsidP="00385C96" w:rsidRDefault="000102FE" w14:paraId="5B553EE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K_3 Student potrafi konstruktywnie współpracować w zespole opracowującym projekt lub eksperyment</w:t>
            </w:r>
          </w:p>
          <w:p w:rsidRPr="00325050" w:rsidR="003166C6" w:rsidP="003166C6" w:rsidRDefault="003166C6" w14:paraId="705C40D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C75A6" w:rsidRDefault="008E7503" w14:paraId="1E309F7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C75A6">
              <w:rPr>
                <w:rFonts w:ascii="Verdana" w:hAnsi="Verdana"/>
                <w:sz w:val="20"/>
                <w:szCs w:val="20"/>
              </w:rPr>
              <w:t>:</w:t>
            </w:r>
          </w:p>
          <w:p w:rsidRPr="000102FE" w:rsidR="000102FE" w:rsidP="00385C96" w:rsidRDefault="000102FE" w14:paraId="4A639CE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:rsidRPr="000102FE" w:rsidR="000102FE" w:rsidP="00385C96" w:rsidRDefault="000102FE" w14:paraId="6A866A7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0102FE" w:rsidP="00385C96" w:rsidRDefault="000102FE" w14:paraId="41AEFAF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70DEEE9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385C96" w:rsidP="00385C96" w:rsidRDefault="00385C96" w14:paraId="3373B8F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798B0EA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K2_W02, K2_W03, K2_W06</w:t>
            </w:r>
          </w:p>
          <w:p w:rsidRPr="000102FE" w:rsidR="000102FE" w:rsidP="00385C96" w:rsidRDefault="000102FE" w14:paraId="66BD13D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0102FE" w:rsidP="00385C96" w:rsidRDefault="000102FE" w14:paraId="7EAF524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26F3936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385C96" w:rsidP="00385C96" w:rsidRDefault="00385C96" w14:paraId="696BBAB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64E659C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K2_W02,</w:t>
            </w:r>
          </w:p>
          <w:p w:rsidR="000102FE" w:rsidP="00385C96" w:rsidRDefault="000102FE" w14:paraId="740E8DE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85C96" w:rsidP="00385C96" w:rsidRDefault="00385C96" w14:paraId="6D664DE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102FE" w:rsidR="000102FE" w:rsidP="00385C96" w:rsidRDefault="000102FE" w14:paraId="08C85EB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 xml:space="preserve">K2_W02, </w:t>
            </w:r>
          </w:p>
          <w:p w:rsidR="000102FE" w:rsidP="00385C96" w:rsidRDefault="000102FE" w14:paraId="09E6F97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7CFDE3C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385C96" w:rsidP="00385C96" w:rsidRDefault="00385C96" w14:paraId="33196D4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7181A74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:rsidR="000102FE" w:rsidP="00385C96" w:rsidRDefault="000102FE" w14:paraId="15FB96B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6FD1428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49F2AF7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7E41D0C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3DF341C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382E4C7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K2_U04, K2_U04, K2_U06</w:t>
            </w:r>
          </w:p>
          <w:p w:rsidR="000102FE" w:rsidP="00385C96" w:rsidRDefault="000102FE" w14:paraId="6338A31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0ED64B4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385C96" w:rsidP="00385C96" w:rsidRDefault="00385C96" w14:paraId="4E11CD8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1C06E13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Pr="000102FE" w:rsidR="000102FE" w:rsidP="00385C96" w:rsidRDefault="000102FE" w14:paraId="4EFA58F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0102FE" w:rsidP="00385C96" w:rsidRDefault="000102FE" w14:paraId="7533C3B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85C96" w:rsidP="00385C96" w:rsidRDefault="00385C96" w14:paraId="5DE8F27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102FE" w:rsidR="000102FE" w:rsidP="00385C96" w:rsidRDefault="000102FE" w14:paraId="4CAB948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="000102FE" w:rsidP="00385C96" w:rsidRDefault="000102FE" w14:paraId="6D6DE73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2C4B2F1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5B59B18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385C96" w:rsidP="00385C96" w:rsidRDefault="00385C96" w14:paraId="1AFBBE9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102FE" w:rsidP="00385C96" w:rsidRDefault="000102FE" w14:paraId="46CC669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Pr="000102FE" w:rsidR="000102FE" w:rsidP="00385C96" w:rsidRDefault="000102FE" w14:paraId="2A87F19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0102FE" w:rsidP="00385C96" w:rsidRDefault="000102FE" w14:paraId="3C4B0B3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="00385C96" w:rsidP="00385C96" w:rsidRDefault="00385C96" w14:paraId="25F8FD2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385C96" w:rsidP="00385C96" w:rsidRDefault="00385C96" w14:paraId="5C150E18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:rsidRPr="000102FE" w:rsidR="000C5820" w:rsidP="00385C96" w:rsidRDefault="000102FE" w14:paraId="2ECAA6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:rsidR="000C5820" w:rsidP="00385C96" w:rsidRDefault="000C5820" w14:paraId="2F6C138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3166C6" w:rsidP="000102FE" w:rsidRDefault="003166C6" w14:paraId="60350A16" w14:textId="77777777">
            <w:pPr>
              <w:pStyle w:val="Tekstkomentarza"/>
              <w:rPr>
                <w:rFonts w:ascii="Verdana" w:hAnsi="Verdana"/>
              </w:rPr>
            </w:pPr>
          </w:p>
        </w:tc>
      </w:tr>
      <w:tr w:rsidRPr="00864E2D" w:rsidR="008E7503" w:rsidTr="2FEB0C3B" w14:paraId="58F59A28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1325E2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452B8D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P="00FD56D2" w:rsidRDefault="00662F58" w14:paraId="7489CC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FEB0C3B" w:rsid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0102FE" w:rsidR="000102FE" w:rsidP="2FEB0C3B" w:rsidRDefault="000102FE" w14:paraId="464633E7" w14:textId="7496A877">
            <w:pPr>
              <w:pStyle w:val="Normalny"/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Sadowski, </w:t>
            </w:r>
            <w:r w:rsidRPr="2FEB0C3B" w:rsidR="3A80170B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Z. 2005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Biogeochemia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>wybrane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>zagadnienia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.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Oficyna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>wydawnicza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>Politechniki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>Wrocławskiej</w:t>
            </w:r>
            <w:r w:rsidRPr="2FEB0C3B" w:rsidR="5C2CB97E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. </w:t>
            </w:r>
          </w:p>
          <w:p w:rsidRPr="000102FE" w:rsidR="000102FE" w:rsidP="2FEB0C3B" w:rsidRDefault="000102FE" w14:paraId="44A86B05" w14:textId="21CDA65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2FEB0C3B" w:rsidR="000102FE">
              <w:rPr>
                <w:rFonts w:ascii="Verdana" w:hAnsi="Verdana"/>
                <w:sz w:val="20"/>
                <w:szCs w:val="20"/>
                <w:lang w:val="en-US" w:eastAsia="pl-PL"/>
              </w:rPr>
              <w:t>Biogeochemistry, an analysis of global change. Academic Press</w:t>
            </w:r>
          </w:p>
          <w:p w:rsidRPr="000102FE" w:rsidR="000102FE" w:rsidP="000102FE" w:rsidRDefault="000102FE" w14:paraId="0C1E7EE1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0102FE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Paul E. A., Clark, F, E</w:t>
            </w:r>
            <w:r w:rsidR="00A917F1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  <w:r w:rsidRPr="000102FE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 2000. </w:t>
            </w:r>
            <w:r w:rsidRPr="000102FE">
              <w:rPr>
                <w:rFonts w:ascii="Verdana" w:hAnsi="Verdana"/>
                <w:iCs/>
                <w:sz w:val="20"/>
                <w:szCs w:val="20"/>
                <w:lang w:eastAsia="pl-PL"/>
              </w:rPr>
              <w:t>Mikrobiologia i biochemia gleb. Wydawnictwo UMCS.</w:t>
            </w:r>
          </w:p>
          <w:p w:rsidRPr="000102FE" w:rsidR="000102FE" w:rsidP="000102FE" w:rsidRDefault="000102FE" w14:paraId="08F63770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0102FE">
              <w:rPr>
                <w:rFonts w:ascii="Verdana" w:hAnsi="Verdana" w:cs="Verdana"/>
                <w:sz w:val="20"/>
                <w:szCs w:val="20"/>
                <w:lang w:eastAsia="pl-PL"/>
              </w:rPr>
              <w:t>Klimiuk E., Łebkowska M. 2008. Biotechnologia w ochronie środowiska. Wydawnictwo Naukowe PWN.</w:t>
            </w:r>
          </w:p>
          <w:p w:rsidRPr="000102FE" w:rsidR="000102FE" w:rsidP="000102FE" w:rsidRDefault="000102FE" w14:paraId="68B971EB" w14:textId="77777777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0102FE">
              <w:rPr>
                <w:rFonts w:ascii="Verdana" w:hAnsi="Verdana" w:cs="Verdana"/>
                <w:sz w:val="20"/>
                <w:szCs w:val="20"/>
                <w:lang w:eastAsia="pl-PL"/>
              </w:rPr>
              <w:t>Sadowski Z. 2005. Biogeochemia. Wybrane zagadnienia. Oficyna Wydawnicza Politechniki Wrocławskiej, Wrocław.</w:t>
            </w:r>
          </w:p>
          <w:p w:rsidR="000102FE" w:rsidP="00A917F1" w:rsidRDefault="000102FE" w14:paraId="2D5420FC" w14:textId="77777777">
            <w:pPr>
              <w:pStyle w:val="Bezodstpw1"/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Witkiewicz Z, 2005 - Podstawy chromatografii, WNT, W-wa, 1995, 2005</w:t>
            </w:r>
          </w:p>
          <w:p w:rsidRPr="000102FE" w:rsidR="00662F58" w:rsidP="00A917F1" w:rsidRDefault="00662F58" w14:paraId="0F822A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64E2D" w:rsidR="008E7503" w:rsidP="00FD56D2" w:rsidRDefault="000102FE" w14:paraId="0FA5713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iCs/>
                <w:sz w:val="20"/>
                <w:szCs w:val="20"/>
                <w:lang w:eastAsia="pl-PL"/>
              </w:rPr>
              <w:t>Uzupełniaj</w:t>
            </w:r>
            <w:r w:rsidRPr="000102FE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0102FE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ce artykuły z materiałów pokonferencyjnych „Środowisko miejskie Wrocławia oczami przyrodników”, Wrocław </w:t>
            </w:r>
            <w:r w:rsidRPr="000102FE">
              <w:rPr>
                <w:rFonts w:ascii="Verdana" w:hAnsi="Verdana"/>
                <w:sz w:val="20"/>
                <w:szCs w:val="20"/>
                <w:lang w:eastAsia="pl-PL"/>
              </w:rPr>
              <w:t>2009 - 2012.</w:t>
            </w:r>
          </w:p>
        </w:tc>
      </w:tr>
      <w:tr w:rsidRPr="00864E2D" w:rsidR="008E7503" w:rsidTr="2FEB0C3B" w14:paraId="79A28AFA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27D36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4FE740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A917F1" w:rsidR="008E7503" w:rsidP="00FD56D2" w:rsidRDefault="000102FE" w14:paraId="75A3A13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egzamin</w:t>
            </w:r>
            <w:r w:rsidRPr="000102FE" w:rsidR="000A7D3C">
              <w:rPr>
                <w:rFonts w:ascii="Verdana" w:hAnsi="Verdana"/>
                <w:sz w:val="20"/>
                <w:szCs w:val="20"/>
              </w:rPr>
              <w:t xml:space="preserve"> pisemny: </w:t>
            </w:r>
            <w:r w:rsidRPr="000102FE">
              <w:rPr>
                <w:rFonts w:ascii="Verdana" w:hAnsi="Verdana"/>
                <w:bCs/>
                <w:sz w:val="20"/>
                <w:szCs w:val="20"/>
              </w:rPr>
              <w:t>K2_W02, K2_W03, K2_W06</w:t>
            </w:r>
          </w:p>
          <w:p w:rsidRPr="000102FE" w:rsidR="008E7503" w:rsidP="000102FE" w:rsidRDefault="00341CE6" w14:paraId="216D4F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>(indywidualnego</w:t>
            </w:r>
            <w:r w:rsidRPr="000102FE">
              <w:rPr>
                <w:rFonts w:ascii="Verdana" w:hAnsi="Verdana"/>
                <w:sz w:val="20"/>
                <w:szCs w:val="20"/>
              </w:rPr>
              <w:t>)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102FE" w:rsidR="000102FE">
              <w:rPr>
                <w:rFonts w:ascii="Verdana" w:hAnsi="Verdana"/>
                <w:bCs/>
                <w:sz w:val="20"/>
                <w:szCs w:val="20"/>
              </w:rPr>
              <w:t>K2_U01, K2_U03, K2_U04, K2_U06, K2_K01, K2_K02</w:t>
            </w:r>
          </w:p>
        </w:tc>
      </w:tr>
      <w:tr w:rsidRPr="00864E2D" w:rsidR="008E7503" w:rsidTr="2FEB0C3B" w14:paraId="0064E4AB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A92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F93381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0102FE" w:rsidR="008E7503" w:rsidP="00FD56D2" w:rsidRDefault="00A917F1" w14:paraId="7DDC242B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0102FE" w:rsidR="000102FE">
              <w:rPr>
                <w:rFonts w:ascii="Verdana" w:hAnsi="Verdana" w:eastAsia="Times New Roman"/>
                <w:sz w:val="20"/>
                <w:szCs w:val="20"/>
                <w:lang w:eastAsia="pl-PL"/>
              </w:rPr>
              <w:t>C</w:t>
            </w:r>
            <w:r w:rsidRPr="000102FE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iągła kontrola obecności i kontroli postępów w zakresie tematyki zajęć, </w:t>
            </w:r>
          </w:p>
          <w:p w:rsidRPr="00864E2D" w:rsidR="008E7503" w:rsidP="004E13B7" w:rsidRDefault="00A917F1" w14:paraId="089CBF55" w14:textId="73780B8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>Egzamin pisemny testowy, pytania otwarte i zamknięte, nim. 60% punktów na zaliczenie Sprawozdania z ćwiczeń</w:t>
            </w:r>
          </w:p>
        </w:tc>
      </w:tr>
      <w:tr w:rsidRPr="00864E2D" w:rsidR="008E7503" w:rsidTr="2FEB0C3B" w14:paraId="2E5A5FC9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9A5295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25050" w:rsidR="00E67FD8" w:rsidP="00325050" w:rsidRDefault="008E7503" w14:paraId="1030773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2FEB0C3B" w14:paraId="3D55F4FB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C195D9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282C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44D1CC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2FEB0C3B" w14:paraId="7F2DE082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5A410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102FE" w:rsidR="008E7503" w:rsidP="00FD56D2" w:rsidRDefault="008E7503" w14:paraId="220F99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0102FE" w:rsidR="008E7503" w:rsidP="00FD56D2" w:rsidRDefault="008E7503" w14:paraId="4B7FA2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wykład:</w:t>
            </w:r>
            <w:r w:rsidRPr="000102FE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>14</w:t>
            </w:r>
          </w:p>
          <w:p w:rsidRPr="000102FE" w:rsidR="008E7503" w:rsidP="00FD56D2" w:rsidRDefault="008E7503" w14:paraId="7A8355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102FE" w:rsidR="00662F58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0102FE">
              <w:rPr>
                <w:rFonts w:ascii="Verdana" w:hAnsi="Verdana"/>
                <w:sz w:val="20"/>
                <w:szCs w:val="20"/>
              </w:rPr>
              <w:t>: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0102FE" w:rsidR="00662F58" w:rsidP="00FD56D2" w:rsidRDefault="00662F58" w14:paraId="1B74A3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konsultacje:</w:t>
            </w:r>
            <w:r w:rsidR="00A917F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2FE" w:rsidR="00341CE6">
              <w:rPr>
                <w:rFonts w:ascii="Verdana" w:hAnsi="Verdana"/>
                <w:sz w:val="20"/>
                <w:szCs w:val="20"/>
              </w:rPr>
              <w:t>2</w:t>
            </w:r>
          </w:p>
          <w:p w:rsidRPr="00A917F1" w:rsidR="003166C6" w:rsidP="00A917F1" w:rsidRDefault="00662F58" w14:paraId="64AFBF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egzamin:</w:t>
            </w:r>
            <w:r w:rsidR="00A917F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02FE" w:rsidR="008E7503" w:rsidP="00341CE6" w:rsidRDefault="000102FE" w14:paraId="4543557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3</w:t>
            </w:r>
            <w:r w:rsidR="00A917F1">
              <w:rPr>
                <w:rFonts w:ascii="Verdana" w:hAnsi="Verdana"/>
                <w:sz w:val="20"/>
                <w:szCs w:val="20"/>
              </w:rPr>
              <w:t>2</w:t>
            </w:r>
          </w:p>
          <w:p w:rsidRPr="000102FE" w:rsidR="003166C6" w:rsidP="00341CE6" w:rsidRDefault="003166C6" w14:paraId="433263D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2FEB0C3B" w14:paraId="468FC34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E0AE9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102FE" w:rsidR="008E7503" w:rsidP="00FD56D2" w:rsidRDefault="008E7503" w14:paraId="23AD446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0102FE" w:rsidR="008E7503" w:rsidP="00FD56D2" w:rsidRDefault="008E7503" w14:paraId="4925AF8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0102FE" w:rsidR="008E7503" w:rsidP="00FD56D2" w:rsidRDefault="008E7503" w14:paraId="45CCC4C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Pr="000102FE" w:rsidR="008E7503" w:rsidP="00FD56D2" w:rsidRDefault="008E7503" w14:paraId="5BA52F1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917F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>3</w:t>
            </w:r>
          </w:p>
          <w:p w:rsidRPr="000102FE" w:rsidR="008E7503" w:rsidP="000102FE" w:rsidRDefault="008E7503" w14:paraId="6B0BDB9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0102FE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2FE" w:rsidR="000102FE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02FE" w:rsidR="008E7503" w:rsidP="00341CE6" w:rsidRDefault="00341CE6" w14:paraId="40F535E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24</w:t>
            </w:r>
          </w:p>
          <w:p w:rsidRPr="000102FE" w:rsidR="003166C6" w:rsidP="00341CE6" w:rsidRDefault="003166C6" w14:paraId="1A22DD4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2FEB0C3B" w14:paraId="3F9ACB5A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2AC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102FE" w:rsidR="008E7503" w:rsidP="00FD56D2" w:rsidRDefault="008E7503" w14:paraId="5CDA7EF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02FE" w:rsidR="008E7503" w:rsidP="00341CE6" w:rsidRDefault="00341CE6" w14:paraId="454693A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5</w:t>
            </w:r>
            <w:r w:rsidR="00A917F1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Pr="00864E2D" w:rsidR="008E7503" w:rsidTr="2FEB0C3B" w14:paraId="020CFB6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0780E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102FE" w:rsidR="008E7503" w:rsidP="00FD56D2" w:rsidRDefault="008E7503" w14:paraId="08C5471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102FE" w:rsidR="008E7503" w:rsidP="00341CE6" w:rsidRDefault="00341CE6" w14:paraId="1346112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00000" w14:paraId="47159062" w14:textId="77777777"/>
    <w:sectPr w:rsidR="007D2D65" w:rsidSect="005E2BF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996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2077887">
    <w:abstractNumId w:val="4"/>
  </w:num>
  <w:num w:numId="3" w16cid:durableId="1421676039">
    <w:abstractNumId w:val="1"/>
  </w:num>
  <w:num w:numId="4" w16cid:durableId="236861091">
    <w:abstractNumId w:val="0"/>
  </w:num>
  <w:num w:numId="5" w16cid:durableId="2119375999">
    <w:abstractNumId w:val="5"/>
  </w:num>
  <w:num w:numId="6" w16cid:durableId="1290549190">
    <w:abstractNumId w:val="2"/>
  </w:num>
  <w:num w:numId="7" w16cid:durableId="300119383">
    <w:abstractNumId w:val="6"/>
  </w:num>
  <w:num w:numId="8" w16cid:durableId="12115302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e2MDA2tTQ1tjRT0lEKTi0uzszPAykwrAUABKl/mywAAAA="/>
  </w:docVars>
  <w:rsids>
    <w:rsidRoot w:val="008E7503"/>
    <w:rsid w:val="000102FE"/>
    <w:rsid w:val="00085FAF"/>
    <w:rsid w:val="000A7D3C"/>
    <w:rsid w:val="000C5820"/>
    <w:rsid w:val="0013268E"/>
    <w:rsid w:val="001455E5"/>
    <w:rsid w:val="001D10C7"/>
    <w:rsid w:val="00284486"/>
    <w:rsid w:val="003166C6"/>
    <w:rsid w:val="00325050"/>
    <w:rsid w:val="00341CE6"/>
    <w:rsid w:val="00385C96"/>
    <w:rsid w:val="003A0646"/>
    <w:rsid w:val="003C62E2"/>
    <w:rsid w:val="003D45D9"/>
    <w:rsid w:val="004053B5"/>
    <w:rsid w:val="00450608"/>
    <w:rsid w:val="004556E6"/>
    <w:rsid w:val="004D2D37"/>
    <w:rsid w:val="004E13B7"/>
    <w:rsid w:val="00535767"/>
    <w:rsid w:val="005B78DB"/>
    <w:rsid w:val="005E2BF9"/>
    <w:rsid w:val="006556AA"/>
    <w:rsid w:val="00662F58"/>
    <w:rsid w:val="006926DB"/>
    <w:rsid w:val="006A06B2"/>
    <w:rsid w:val="00747273"/>
    <w:rsid w:val="00754643"/>
    <w:rsid w:val="007837EA"/>
    <w:rsid w:val="00786820"/>
    <w:rsid w:val="007901BD"/>
    <w:rsid w:val="007C5E5F"/>
    <w:rsid w:val="00852B1B"/>
    <w:rsid w:val="0086544F"/>
    <w:rsid w:val="008E7503"/>
    <w:rsid w:val="00913903"/>
    <w:rsid w:val="009750A9"/>
    <w:rsid w:val="0099524F"/>
    <w:rsid w:val="00A66E97"/>
    <w:rsid w:val="00A917F1"/>
    <w:rsid w:val="00BB1CBF"/>
    <w:rsid w:val="00BC0667"/>
    <w:rsid w:val="00BC79E0"/>
    <w:rsid w:val="00C00B03"/>
    <w:rsid w:val="00C04E3A"/>
    <w:rsid w:val="00C22864"/>
    <w:rsid w:val="00C24D43"/>
    <w:rsid w:val="00C6323D"/>
    <w:rsid w:val="00D163D1"/>
    <w:rsid w:val="00D64DC7"/>
    <w:rsid w:val="00DB2C30"/>
    <w:rsid w:val="00DD5D5F"/>
    <w:rsid w:val="00DF24D0"/>
    <w:rsid w:val="00E67FD8"/>
    <w:rsid w:val="00E81E0E"/>
    <w:rsid w:val="00EF7D7B"/>
    <w:rsid w:val="00F420C0"/>
    <w:rsid w:val="00FC75A6"/>
    <w:rsid w:val="2FEB0C3B"/>
    <w:rsid w:val="32246CCE"/>
    <w:rsid w:val="37A7D8E5"/>
    <w:rsid w:val="3A80170B"/>
    <w:rsid w:val="5C2CB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FA7E"/>
  <w15:docId w15:val="{15F7636C-F8DE-43D0-9178-9A28EA3D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1" w:customStyle="1">
    <w:name w:val="Bez odstępów1"/>
    <w:rsid w:val="000102FE"/>
    <w:pPr>
      <w:spacing w:after="0" w:line="240" w:lineRule="auto"/>
    </w:pPr>
    <w:rPr>
      <w:rFonts w:ascii="Calibri" w:hAnsi="Calibri"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A07B-9784-4156-9AA5-A8253FFC2D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Adriana Trojanowska-Olichwer</lastModifiedBy>
  <revision>12</revision>
  <dcterms:created xsi:type="dcterms:W3CDTF">2019-04-11T07:48:00.0000000Z</dcterms:created>
  <dcterms:modified xsi:type="dcterms:W3CDTF">2023-09-21T12:08:26.3309523Z</dcterms:modified>
</coreProperties>
</file>